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048" w:rsidRPr="00153048" w:rsidRDefault="00153048" w:rsidP="004C6AB6">
      <w:pPr>
        <w:shd w:val="clear" w:color="auto" w:fill="FFFFFF"/>
        <w:spacing w:after="360" w:line="360" w:lineRule="auto"/>
        <w:ind w:left="-908" w:right="-709"/>
        <w:jc w:val="center"/>
        <w:textAlignment w:val="baseline"/>
        <w:outlineLvl w:val="0"/>
        <w:rPr>
          <w:rFonts w:ascii="Alef Hebrew" w:eastAsia="Times New Roman" w:hAnsi="Alef Hebrew"/>
          <w:b/>
          <w:bCs/>
          <w:color w:val="000000"/>
          <w:kern w:val="36"/>
          <w:sz w:val="26"/>
          <w:szCs w:val="28"/>
          <w:u w:val="single"/>
        </w:rPr>
      </w:pPr>
      <w:r w:rsidRPr="00153048">
        <w:rPr>
          <w:rFonts w:ascii="Alef Hebrew" w:eastAsia="Times New Roman" w:hAnsi="Alef Hebrew"/>
          <w:b/>
          <w:bCs/>
          <w:color w:val="000000"/>
          <w:kern w:val="36"/>
          <w:sz w:val="26"/>
          <w:szCs w:val="28"/>
          <w:u w:val="single"/>
          <w:rtl/>
        </w:rPr>
        <w:t>סיורי ארץ ישראל</w:t>
      </w:r>
    </w:p>
    <w:p w:rsidR="00153048" w:rsidRDefault="00153048" w:rsidP="004C6AB6">
      <w:pPr>
        <w:shd w:val="clear" w:color="auto" w:fill="FFFFFF"/>
        <w:spacing w:line="360" w:lineRule="auto"/>
        <w:ind w:left="-908" w:right="-709"/>
        <w:textAlignment w:val="baseline"/>
        <w:rPr>
          <w:rFonts w:ascii="Alef Hebrew" w:eastAsia="Times New Roman" w:hAnsi="Alef Hebrew"/>
          <w:color w:val="000000"/>
          <w:sz w:val="20"/>
          <w:szCs w:val="20"/>
          <w:rtl/>
        </w:rPr>
      </w:pPr>
      <w:r w:rsidRPr="004C6AB6">
        <w:rPr>
          <w:rFonts w:ascii="inherit" w:eastAsia="Times New Roman" w:hAnsi="inherit"/>
          <w:b/>
          <w:bCs/>
          <w:color w:val="000000"/>
          <w:sz w:val="20"/>
          <w:szCs w:val="20"/>
          <w:bdr w:val="none" w:sz="0" w:space="0" w:color="auto" w:frame="1"/>
          <w:rtl/>
        </w:rPr>
        <w:t>אחראי אקדמי ורכז סיורים: ד"ר יוסי שפנייר</w:t>
      </w:r>
      <w:r w:rsidRPr="00153048">
        <w:rPr>
          <w:rFonts w:ascii="inherit" w:eastAsia="Times New Roman" w:hAnsi="inherit"/>
          <w:b/>
          <w:bCs/>
          <w:color w:val="000000"/>
          <w:sz w:val="20"/>
          <w:szCs w:val="20"/>
          <w:bdr w:val="none" w:sz="0" w:space="0" w:color="auto" w:frame="1"/>
        </w:rPr>
        <w:br/>
      </w:r>
      <w:r w:rsidRPr="004C6AB6">
        <w:rPr>
          <w:rFonts w:ascii="inherit" w:eastAsia="Times New Roman" w:hAnsi="inherit"/>
          <w:b/>
          <w:bCs/>
          <w:color w:val="000000"/>
          <w:sz w:val="20"/>
          <w:szCs w:val="20"/>
          <w:bdr w:val="none" w:sz="0" w:space="0" w:color="auto" w:frame="1"/>
          <w:rtl/>
        </w:rPr>
        <w:t xml:space="preserve">אחראית רישום </w:t>
      </w:r>
      <w:r w:rsidRPr="004C6AB6">
        <w:rPr>
          <w:rFonts w:ascii="inherit" w:eastAsia="Times New Roman" w:hAnsi="inherit" w:hint="cs"/>
          <w:b/>
          <w:bCs/>
          <w:color w:val="000000"/>
          <w:sz w:val="20"/>
          <w:szCs w:val="20"/>
          <w:bdr w:val="none" w:sz="0" w:space="0" w:color="auto" w:frame="1"/>
          <w:rtl/>
        </w:rPr>
        <w:t>ועדכון</w:t>
      </w:r>
      <w:r w:rsidRPr="004C6AB6">
        <w:rPr>
          <w:rFonts w:ascii="inherit" w:eastAsia="Times New Roman" w:hAnsi="inherit"/>
          <w:b/>
          <w:bCs/>
          <w:color w:val="000000"/>
          <w:sz w:val="20"/>
          <w:szCs w:val="20"/>
          <w:bdr w:val="none" w:sz="0" w:space="0" w:color="auto" w:frame="1"/>
          <w:rtl/>
        </w:rPr>
        <w:t xml:space="preserve"> פורטן</w:t>
      </w:r>
      <w:r w:rsidRPr="004C6AB6">
        <w:rPr>
          <w:rFonts w:ascii="inherit" w:eastAsia="Times New Roman" w:hAnsi="inherit"/>
          <w:b/>
          <w:bCs/>
          <w:color w:val="000000"/>
          <w:sz w:val="20"/>
          <w:szCs w:val="20"/>
          <w:bdr w:val="none" w:sz="0" w:space="0" w:color="auto" w:frame="1"/>
        </w:rPr>
        <w:t>:</w:t>
      </w:r>
      <w:r w:rsidRPr="004C6AB6">
        <w:rPr>
          <w:rFonts w:ascii="Alef Hebrew" w:eastAsia="Times New Roman" w:hAnsi="Alef Hebrew"/>
          <w:color w:val="000000"/>
          <w:sz w:val="20"/>
          <w:szCs w:val="20"/>
        </w:rPr>
        <w:t> </w:t>
      </w:r>
      <w:proofErr w:type="spellStart"/>
      <w:r w:rsidRPr="00153048">
        <w:rPr>
          <w:rFonts w:ascii="Alef Hebrew" w:eastAsia="Times New Roman" w:hAnsi="Alef Hebrew"/>
          <w:color w:val="000000"/>
          <w:sz w:val="20"/>
          <w:szCs w:val="20"/>
          <w:rtl/>
        </w:rPr>
        <w:t>אורנית</w:t>
      </w:r>
      <w:proofErr w:type="spellEnd"/>
      <w:r w:rsidRPr="00153048">
        <w:rPr>
          <w:rFonts w:ascii="Alef Hebrew" w:eastAsia="Times New Roman" w:hAnsi="Alef Hebrew"/>
          <w:color w:val="000000"/>
          <w:sz w:val="20"/>
          <w:szCs w:val="20"/>
          <w:rtl/>
        </w:rPr>
        <w:t xml:space="preserve"> יונה, לפניות בנושא סיורים</w:t>
      </w:r>
      <w:r w:rsidRPr="004C6AB6">
        <w:rPr>
          <w:rFonts w:ascii="Alef Hebrew" w:eastAsia="Times New Roman" w:hAnsi="Alef Hebrew" w:hint="cs"/>
          <w:color w:val="000000"/>
          <w:sz w:val="20"/>
          <w:szCs w:val="20"/>
          <w:rtl/>
        </w:rPr>
        <w:t xml:space="preserve"> </w:t>
      </w:r>
      <w:r w:rsidRPr="004C6AB6">
        <w:rPr>
          <w:rFonts w:ascii="Alef Hebrew" w:eastAsia="Times New Roman" w:hAnsi="Alef Hebrew"/>
          <w:color w:val="000000"/>
          <w:sz w:val="20"/>
          <w:szCs w:val="20"/>
        </w:rPr>
        <w:t> </w:t>
      </w:r>
      <w:hyperlink r:id="rId6" w:history="1">
        <w:r w:rsidRPr="004C6AB6">
          <w:rPr>
            <w:rFonts w:ascii="inherit" w:eastAsia="Times New Roman" w:hAnsi="inherit"/>
            <w:color w:val="0070C0"/>
            <w:sz w:val="20"/>
            <w:szCs w:val="20"/>
            <w:u w:val="single"/>
            <w:bdr w:val="none" w:sz="0" w:space="0" w:color="auto" w:frame="1"/>
          </w:rPr>
          <w:t>siurim123@gmail.com</w:t>
        </w:r>
      </w:hyperlink>
    </w:p>
    <w:p w:rsidR="004C6AB6" w:rsidRPr="004C6AB6" w:rsidRDefault="004C6AB6" w:rsidP="004C6AB6">
      <w:pPr>
        <w:shd w:val="clear" w:color="auto" w:fill="FFFFFF"/>
        <w:spacing w:line="360" w:lineRule="auto"/>
        <w:ind w:left="-908" w:right="-709"/>
        <w:textAlignment w:val="baseline"/>
        <w:rPr>
          <w:rFonts w:ascii="Alef Hebrew" w:eastAsia="Times New Roman" w:hAnsi="Alef Hebrew"/>
          <w:color w:val="000000"/>
          <w:sz w:val="20"/>
          <w:szCs w:val="20"/>
          <w:rtl/>
        </w:rPr>
      </w:pPr>
    </w:p>
    <w:p w:rsidR="00153048" w:rsidRPr="00153048" w:rsidRDefault="00153048" w:rsidP="004C6AB6">
      <w:pPr>
        <w:shd w:val="clear" w:color="auto" w:fill="FFFFFF"/>
        <w:spacing w:line="360" w:lineRule="auto"/>
        <w:ind w:left="-908" w:right="-709"/>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בכל פניה יש לציין שם מלא, מספר תעודת זהות, מסלול לימודים במכללה</w:t>
      </w:r>
      <w:r w:rsidR="004C6AB6">
        <w:rPr>
          <w:rFonts w:ascii="Alef Hebrew" w:eastAsia="Times New Roman" w:hAnsi="Alef Hebrew"/>
          <w:color w:val="000000"/>
          <w:sz w:val="20"/>
          <w:szCs w:val="20"/>
          <w:rtl/>
        </w:rPr>
        <w:t xml:space="preserve"> ופרטי הסיור המדובר (תאריך מדוי</w:t>
      </w:r>
      <w:r w:rsidR="004C6AB6">
        <w:rPr>
          <w:rFonts w:ascii="Alef Hebrew" w:eastAsia="Times New Roman" w:hAnsi="Alef Hebrew" w:hint="cs"/>
          <w:color w:val="000000"/>
          <w:sz w:val="20"/>
          <w:szCs w:val="20"/>
          <w:rtl/>
        </w:rPr>
        <w:t>ק)</w:t>
      </w:r>
      <w:r w:rsidRPr="00153048">
        <w:rPr>
          <w:rFonts w:ascii="Alef Hebrew" w:eastAsia="Times New Roman" w:hAnsi="Alef Hebrew"/>
          <w:color w:val="000000"/>
          <w:sz w:val="20"/>
          <w:szCs w:val="20"/>
        </w:rPr>
        <w:t>.</w:t>
      </w:r>
    </w:p>
    <w:p w:rsidR="009D7CCA" w:rsidRPr="004C6AB6" w:rsidRDefault="00153048" w:rsidP="00D27AD3">
      <w:pPr>
        <w:shd w:val="clear" w:color="auto" w:fill="FFFFFF"/>
        <w:spacing w:line="360" w:lineRule="auto"/>
        <w:ind w:left="-908" w:right="-709"/>
        <w:textAlignment w:val="baseline"/>
        <w:rPr>
          <w:rFonts w:ascii="Alef Hebrew" w:eastAsia="Times New Roman" w:hAnsi="Alef Hebrew"/>
          <w:color w:val="000000"/>
          <w:sz w:val="20"/>
          <w:szCs w:val="20"/>
        </w:rPr>
      </w:pPr>
      <w:r w:rsidRPr="004C6AB6">
        <w:rPr>
          <w:rFonts w:ascii="inherit" w:eastAsia="Times New Roman" w:hAnsi="inherit"/>
          <w:b/>
          <w:bCs/>
          <w:color w:val="000000"/>
          <w:sz w:val="20"/>
          <w:szCs w:val="20"/>
          <w:bdr w:val="none" w:sz="0" w:space="0" w:color="auto" w:frame="1"/>
          <w:rtl/>
        </w:rPr>
        <w:t>תקנון סיורים</w:t>
      </w:r>
      <w:r w:rsidRPr="00153048">
        <w:rPr>
          <w:rFonts w:ascii="inherit" w:eastAsia="Times New Roman" w:hAnsi="inherit"/>
          <w:b/>
          <w:bCs/>
          <w:color w:val="000000"/>
          <w:sz w:val="20"/>
          <w:szCs w:val="20"/>
          <w:bdr w:val="none" w:sz="0" w:space="0" w:color="auto" w:frame="1"/>
        </w:rPr>
        <w:br/>
      </w:r>
      <w:r w:rsidR="004C6AB6" w:rsidRPr="004C6AB6">
        <w:rPr>
          <w:rFonts w:ascii="inherit" w:eastAsia="Times New Roman" w:hAnsi="inherit" w:hint="cs"/>
          <w:b/>
          <w:bCs/>
          <w:color w:val="000000"/>
          <w:sz w:val="20"/>
          <w:szCs w:val="20"/>
          <w:bdr w:val="none" w:sz="0" w:space="0" w:color="auto" w:frame="1"/>
          <w:rtl/>
        </w:rPr>
        <w:t xml:space="preserve">1. </w:t>
      </w:r>
      <w:r w:rsidRPr="004C6AB6">
        <w:rPr>
          <w:rFonts w:ascii="inherit" w:eastAsia="Times New Roman" w:hAnsi="inherit"/>
          <w:b/>
          <w:bCs/>
          <w:color w:val="000000"/>
          <w:sz w:val="20"/>
          <w:szCs w:val="20"/>
          <w:bdr w:val="none" w:sz="0" w:space="0" w:color="auto" w:frame="1"/>
          <w:rtl/>
        </w:rPr>
        <w:t>מעמד הסיורים בתוכנית הלימודים</w:t>
      </w:r>
      <w:r w:rsidRPr="00153048">
        <w:rPr>
          <w:rFonts w:ascii="inherit" w:eastAsia="Times New Roman" w:hAnsi="inherit"/>
          <w:b/>
          <w:bCs/>
          <w:color w:val="000000"/>
          <w:sz w:val="20"/>
          <w:szCs w:val="20"/>
          <w:bdr w:val="none" w:sz="0" w:space="0" w:color="auto" w:frame="1"/>
        </w:rPr>
        <w:br/>
      </w:r>
      <w:r w:rsidR="009D7CCA" w:rsidRPr="004C6AB6">
        <w:rPr>
          <w:rFonts w:ascii="Alef Hebrew" w:eastAsia="Times New Roman" w:hAnsi="Alef Hebrew" w:hint="cs"/>
          <w:color w:val="000000"/>
          <w:sz w:val="20"/>
          <w:szCs w:val="20"/>
          <w:rtl/>
        </w:rPr>
        <w:t xml:space="preserve">המכללה רואה חשיבות רבה בהכרת ארץ ישראל על מגוון נושאיה ובשילובם בהוראה. משום כך, על כל סטודנטית להשתתף ב8 סיורים, ובכתיבת דו"ח על כל </w:t>
      </w:r>
      <w:r w:rsidR="00D27AD3">
        <w:rPr>
          <w:rFonts w:ascii="Alef Hebrew" w:eastAsia="Times New Roman" w:hAnsi="Alef Hebrew" w:hint="cs"/>
          <w:color w:val="000000"/>
          <w:sz w:val="20"/>
          <w:szCs w:val="20"/>
          <w:rtl/>
        </w:rPr>
        <w:t>סיור</w:t>
      </w:r>
      <w:r w:rsidR="009D7CCA" w:rsidRPr="004C6AB6">
        <w:rPr>
          <w:rFonts w:ascii="Alef Hebrew" w:eastAsia="Times New Roman" w:hAnsi="Alef Hebrew" w:hint="cs"/>
          <w:color w:val="000000"/>
          <w:sz w:val="20"/>
          <w:szCs w:val="20"/>
          <w:rtl/>
        </w:rPr>
        <w:t xml:space="preserve"> (משנת תשע"ד). </w:t>
      </w:r>
      <w:r w:rsidRPr="00153048">
        <w:rPr>
          <w:rFonts w:ascii="Alef Hebrew" w:eastAsia="Times New Roman" w:hAnsi="Alef Hebrew"/>
          <w:color w:val="000000"/>
          <w:sz w:val="20"/>
          <w:szCs w:val="20"/>
          <w:rtl/>
        </w:rPr>
        <w:t xml:space="preserve">הסיורים נכללים בקורס 'הסיור הלימודי-מורשת עם' שנכלל בתוכנית הלימודים החל משנת תשס"ח. </w:t>
      </w:r>
    </w:p>
    <w:p w:rsidR="00153048" w:rsidRPr="00153048" w:rsidRDefault="004C6AB6" w:rsidP="004C6AB6">
      <w:pPr>
        <w:shd w:val="clear" w:color="auto" w:fill="FFFFFF"/>
        <w:spacing w:line="360" w:lineRule="auto"/>
        <w:ind w:left="-908" w:right="-709"/>
        <w:textAlignment w:val="baseline"/>
        <w:rPr>
          <w:rFonts w:ascii="Alef Hebrew" w:eastAsia="Times New Roman" w:hAnsi="Alef Hebrew"/>
          <w:color w:val="000000"/>
          <w:sz w:val="20"/>
          <w:szCs w:val="20"/>
        </w:rPr>
      </w:pPr>
      <w:r w:rsidRPr="004C6AB6">
        <w:rPr>
          <w:rFonts w:ascii="inherit" w:eastAsia="Times New Roman" w:hAnsi="inherit" w:hint="cs"/>
          <w:b/>
          <w:bCs/>
          <w:color w:val="000000"/>
          <w:sz w:val="20"/>
          <w:szCs w:val="20"/>
          <w:bdr w:val="none" w:sz="0" w:space="0" w:color="auto" w:frame="1"/>
          <w:rtl/>
        </w:rPr>
        <w:t xml:space="preserve">2. </w:t>
      </w:r>
      <w:r w:rsidR="00153048" w:rsidRPr="004C6AB6">
        <w:rPr>
          <w:rFonts w:ascii="inherit" w:eastAsia="Times New Roman" w:hAnsi="inherit"/>
          <w:b/>
          <w:bCs/>
          <w:color w:val="000000"/>
          <w:sz w:val="20"/>
          <w:szCs w:val="20"/>
          <w:bdr w:val="none" w:sz="0" w:space="0" w:color="auto" w:frame="1"/>
        </w:rPr>
        <w:t xml:space="preserve"> </w:t>
      </w:r>
      <w:r w:rsidR="00153048" w:rsidRPr="004C6AB6">
        <w:rPr>
          <w:rFonts w:ascii="inherit" w:eastAsia="Times New Roman" w:hAnsi="inherit"/>
          <w:b/>
          <w:bCs/>
          <w:color w:val="000000"/>
          <w:sz w:val="20"/>
          <w:szCs w:val="20"/>
          <w:bdr w:val="none" w:sz="0" w:space="0" w:color="auto" w:frame="1"/>
          <w:rtl/>
        </w:rPr>
        <w:t>מכסת הסיורים</w:t>
      </w:r>
      <w:r w:rsidR="00153048" w:rsidRPr="00153048">
        <w:rPr>
          <w:rFonts w:ascii="inherit" w:eastAsia="Times New Roman" w:hAnsi="inherit"/>
          <w:b/>
          <w:bCs/>
          <w:color w:val="000000"/>
          <w:sz w:val="20"/>
          <w:szCs w:val="20"/>
          <w:bdr w:val="none" w:sz="0" w:space="0" w:color="auto" w:frame="1"/>
        </w:rPr>
        <w:br/>
      </w:r>
      <w:r w:rsidR="00153048" w:rsidRPr="00153048">
        <w:rPr>
          <w:rFonts w:ascii="Alef Hebrew" w:eastAsia="Times New Roman" w:hAnsi="Alef Hebrew"/>
          <w:color w:val="000000"/>
          <w:sz w:val="20"/>
          <w:szCs w:val="20"/>
          <w:rtl/>
        </w:rPr>
        <w:t xml:space="preserve">במהלך שנת לימודים מתקיימים שלושה ימי סיור </w:t>
      </w:r>
      <w:proofErr w:type="spellStart"/>
      <w:r w:rsidR="00153048" w:rsidRPr="00153048">
        <w:rPr>
          <w:rFonts w:ascii="Alef Hebrew" w:eastAsia="Times New Roman" w:hAnsi="Alef Hebrew"/>
          <w:color w:val="000000"/>
          <w:sz w:val="20"/>
          <w:szCs w:val="20"/>
          <w:rtl/>
        </w:rPr>
        <w:t>מכללתיים</w:t>
      </w:r>
      <w:proofErr w:type="spellEnd"/>
      <w:r w:rsidR="00153048" w:rsidRPr="00153048">
        <w:rPr>
          <w:rFonts w:ascii="Alef Hebrew" w:eastAsia="Times New Roman" w:hAnsi="Alef Hebrew"/>
          <w:color w:val="000000"/>
          <w:sz w:val="20"/>
          <w:szCs w:val="20"/>
          <w:rtl/>
        </w:rPr>
        <w:t>. כל סטודנטית מחויבת להשתתף</w:t>
      </w:r>
      <w:r w:rsidR="00153048" w:rsidRPr="004C6AB6">
        <w:rPr>
          <w:rFonts w:ascii="Alef Hebrew" w:eastAsia="Times New Roman" w:hAnsi="Alef Hebrew"/>
          <w:color w:val="000000"/>
          <w:sz w:val="20"/>
          <w:szCs w:val="20"/>
        </w:rPr>
        <w:t> </w:t>
      </w:r>
      <w:r w:rsidR="00153048" w:rsidRPr="004C6AB6">
        <w:rPr>
          <w:rFonts w:ascii="inherit" w:eastAsia="Times New Roman" w:hAnsi="inherit"/>
          <w:b/>
          <w:bCs/>
          <w:color w:val="000000"/>
          <w:sz w:val="20"/>
          <w:szCs w:val="20"/>
          <w:bdr w:val="none" w:sz="0" w:space="0" w:color="auto" w:frame="1"/>
          <w:rtl/>
        </w:rPr>
        <w:t>בשמונה ימי סיור</w:t>
      </w:r>
      <w:r w:rsidR="00153048" w:rsidRPr="004C6AB6">
        <w:rPr>
          <w:rFonts w:ascii="inherit" w:eastAsia="Times New Roman" w:hAnsi="inherit"/>
          <w:b/>
          <w:bCs/>
          <w:color w:val="000000"/>
          <w:sz w:val="20"/>
          <w:szCs w:val="20"/>
          <w:bdr w:val="none" w:sz="0" w:space="0" w:color="auto" w:frame="1"/>
        </w:rPr>
        <w:t> </w:t>
      </w:r>
      <w:r w:rsidR="00153048" w:rsidRPr="00153048">
        <w:rPr>
          <w:rFonts w:ascii="Alef Hebrew" w:eastAsia="Times New Roman" w:hAnsi="Alef Hebrew"/>
          <w:color w:val="000000"/>
          <w:sz w:val="20"/>
          <w:szCs w:val="20"/>
          <w:rtl/>
        </w:rPr>
        <w:t>לימודיים במשך ארבע שנות לימודיה. הדגם הרצוי הוא שלושה ימי סיור בשנה (לא נכללים במכסה זו סיורים פדגוגים לבתי ספר וגנים</w:t>
      </w:r>
      <w:r w:rsidR="002B6F14">
        <w:rPr>
          <w:rFonts w:ascii="Alef Hebrew" w:eastAsia="Times New Roman" w:hAnsi="Alef Hebrew" w:hint="cs"/>
          <w:color w:val="000000"/>
          <w:sz w:val="20"/>
          <w:szCs w:val="20"/>
          <w:rtl/>
        </w:rPr>
        <w:t xml:space="preserve"> או ביקור במוזיאונים</w:t>
      </w:r>
      <w:r w:rsidR="00153048" w:rsidRPr="00153048">
        <w:rPr>
          <w:rFonts w:ascii="Alef Hebrew" w:eastAsia="Times New Roman" w:hAnsi="Alef Hebrew"/>
          <w:color w:val="000000"/>
          <w:sz w:val="20"/>
          <w:szCs w:val="20"/>
          <w:rtl/>
        </w:rPr>
        <w:t xml:space="preserve"> שיעשו במסגרות אחרות</w:t>
      </w:r>
      <w:r w:rsidRPr="004C6AB6">
        <w:rPr>
          <w:rFonts w:ascii="Alef Hebrew" w:eastAsia="Times New Roman" w:hAnsi="Alef Hebrew" w:hint="cs"/>
          <w:color w:val="000000"/>
          <w:sz w:val="20"/>
          <w:szCs w:val="20"/>
          <w:rtl/>
        </w:rPr>
        <w:t>)</w:t>
      </w:r>
      <w:r w:rsidR="00153048" w:rsidRPr="00153048">
        <w:rPr>
          <w:rFonts w:ascii="Alef Hebrew" w:eastAsia="Times New Roman" w:hAnsi="Alef Hebrew"/>
          <w:color w:val="000000"/>
          <w:sz w:val="20"/>
          <w:szCs w:val="20"/>
        </w:rPr>
        <w:t>.</w:t>
      </w:r>
      <w:r w:rsidR="00153048" w:rsidRPr="00153048">
        <w:rPr>
          <w:rFonts w:ascii="Alef Hebrew" w:eastAsia="Times New Roman" w:hAnsi="Alef Hebrew"/>
          <w:color w:val="000000"/>
          <w:sz w:val="20"/>
          <w:szCs w:val="20"/>
        </w:rPr>
        <w:br/>
      </w:r>
      <w:r w:rsidR="00153048" w:rsidRPr="00153048">
        <w:rPr>
          <w:rFonts w:ascii="Alef Hebrew" w:eastAsia="Times New Roman" w:hAnsi="Alef Hebrew"/>
          <w:color w:val="000000"/>
          <w:sz w:val="20"/>
          <w:szCs w:val="20"/>
          <w:rtl/>
        </w:rPr>
        <w:t xml:space="preserve">סטודנטית שהגיע ממכללה אחרת יוכרו לה סיורים שעשתה שם, אך תהיה חייבת בהשלמת הסיורים לפי </w:t>
      </w:r>
      <w:proofErr w:type="spellStart"/>
      <w:r w:rsidR="00153048" w:rsidRPr="00153048">
        <w:rPr>
          <w:rFonts w:ascii="Alef Hebrew" w:eastAsia="Times New Roman" w:hAnsi="Alef Hebrew"/>
          <w:color w:val="000000"/>
          <w:sz w:val="20"/>
          <w:szCs w:val="20"/>
          <w:rtl/>
        </w:rPr>
        <w:t>הרציונאל</w:t>
      </w:r>
      <w:proofErr w:type="spellEnd"/>
      <w:r w:rsidR="00153048" w:rsidRPr="00153048">
        <w:rPr>
          <w:rFonts w:ascii="Alef Hebrew" w:eastAsia="Times New Roman" w:hAnsi="Alef Hebrew"/>
          <w:color w:val="000000"/>
          <w:sz w:val="20"/>
          <w:szCs w:val="20"/>
          <w:rtl/>
        </w:rPr>
        <w:t xml:space="preserve"> של מכללת </w:t>
      </w:r>
      <w:proofErr w:type="spellStart"/>
      <w:r w:rsidR="00153048" w:rsidRPr="00153048">
        <w:rPr>
          <w:rFonts w:ascii="Alef Hebrew" w:eastAsia="Times New Roman" w:hAnsi="Alef Hebrew"/>
          <w:color w:val="000000"/>
          <w:sz w:val="20"/>
          <w:szCs w:val="20"/>
          <w:rtl/>
        </w:rPr>
        <w:t>אפרתה</w:t>
      </w:r>
      <w:proofErr w:type="spellEnd"/>
      <w:r w:rsidR="00153048" w:rsidRPr="00153048">
        <w:rPr>
          <w:rFonts w:ascii="Alef Hebrew" w:eastAsia="Times New Roman" w:hAnsi="Alef Hebrew"/>
          <w:color w:val="000000"/>
          <w:sz w:val="20"/>
          <w:szCs w:val="20"/>
          <w:rtl/>
        </w:rPr>
        <w:t>, בתחומים שלא נכללו במסגרת ממנה הגיעה</w:t>
      </w:r>
      <w:r w:rsidR="00153048" w:rsidRPr="00153048">
        <w:rPr>
          <w:rFonts w:ascii="Alef Hebrew" w:eastAsia="Times New Roman" w:hAnsi="Alef Hebrew"/>
          <w:color w:val="000000"/>
          <w:sz w:val="20"/>
          <w:szCs w:val="20"/>
        </w:rPr>
        <w:t>.</w:t>
      </w:r>
      <w:r w:rsidR="00153048" w:rsidRPr="00153048">
        <w:rPr>
          <w:rFonts w:ascii="Alef Hebrew" w:eastAsia="Times New Roman" w:hAnsi="Alef Hebrew"/>
          <w:color w:val="000000"/>
          <w:sz w:val="20"/>
          <w:szCs w:val="20"/>
        </w:rPr>
        <w:br/>
      </w:r>
      <w:r w:rsidRPr="004C6AB6">
        <w:rPr>
          <w:rFonts w:ascii="inherit" w:eastAsia="Times New Roman" w:hAnsi="inherit" w:hint="cs"/>
          <w:b/>
          <w:bCs/>
          <w:color w:val="000000"/>
          <w:sz w:val="20"/>
          <w:szCs w:val="20"/>
          <w:bdr w:val="none" w:sz="0" w:space="0" w:color="auto" w:frame="1"/>
          <w:rtl/>
        </w:rPr>
        <w:t xml:space="preserve">3. </w:t>
      </w:r>
      <w:r w:rsidR="00153048" w:rsidRPr="004C6AB6">
        <w:rPr>
          <w:rFonts w:ascii="inherit" w:eastAsia="Times New Roman" w:hAnsi="inherit"/>
          <w:b/>
          <w:bCs/>
          <w:color w:val="000000"/>
          <w:sz w:val="20"/>
          <w:szCs w:val="20"/>
          <w:bdr w:val="none" w:sz="0" w:space="0" w:color="auto" w:frame="1"/>
        </w:rPr>
        <w:t xml:space="preserve"> </w:t>
      </w:r>
      <w:r w:rsidR="00153048" w:rsidRPr="004C6AB6">
        <w:rPr>
          <w:rFonts w:ascii="inherit" w:eastAsia="Times New Roman" w:hAnsi="inherit"/>
          <w:b/>
          <w:bCs/>
          <w:color w:val="000000"/>
          <w:sz w:val="20"/>
          <w:szCs w:val="20"/>
          <w:bdr w:val="none" w:sz="0" w:space="0" w:color="auto" w:frame="1"/>
          <w:rtl/>
        </w:rPr>
        <w:t>נושאי הסיורים וחלוקתם</w:t>
      </w:r>
      <w:r w:rsidR="00153048" w:rsidRPr="00153048">
        <w:rPr>
          <w:rFonts w:ascii="inherit" w:eastAsia="Times New Roman" w:hAnsi="inherit"/>
          <w:b/>
          <w:bCs/>
          <w:color w:val="000000"/>
          <w:sz w:val="20"/>
          <w:szCs w:val="20"/>
          <w:bdr w:val="none" w:sz="0" w:space="0" w:color="auto" w:frame="1"/>
        </w:rPr>
        <w:br/>
      </w:r>
      <w:r w:rsidR="00153048" w:rsidRPr="00153048">
        <w:rPr>
          <w:rFonts w:ascii="Alef Hebrew" w:eastAsia="Times New Roman" w:hAnsi="Alef Hebrew"/>
          <w:color w:val="000000"/>
          <w:sz w:val="20"/>
          <w:szCs w:val="20"/>
          <w:rtl/>
        </w:rPr>
        <w:t>נושאי הסיור יהיו ממוקדים עם אפשרות בחירה. הבחירה תהיה על בסיס של חובה על פי התמחויות</w:t>
      </w:r>
      <w:r w:rsidR="00153048" w:rsidRPr="00153048">
        <w:rPr>
          <w:rFonts w:ascii="Alef Hebrew" w:eastAsia="Times New Roman" w:hAnsi="Alef Hebrew"/>
          <w:color w:val="000000"/>
          <w:sz w:val="20"/>
          <w:szCs w:val="20"/>
        </w:rPr>
        <w:t>.</w:t>
      </w:r>
      <w:r w:rsidR="00153048" w:rsidRPr="00153048">
        <w:rPr>
          <w:rFonts w:ascii="Alef Hebrew" w:eastAsia="Times New Roman" w:hAnsi="Alef Hebrew"/>
          <w:color w:val="000000"/>
          <w:sz w:val="20"/>
          <w:szCs w:val="20"/>
        </w:rPr>
        <w:br/>
      </w:r>
      <w:r w:rsidR="00153048" w:rsidRPr="00153048">
        <w:rPr>
          <w:rFonts w:ascii="Alef Hebrew" w:eastAsia="Times New Roman" w:hAnsi="Alef Hebrew"/>
          <w:color w:val="000000"/>
          <w:sz w:val="20"/>
          <w:szCs w:val="20"/>
          <w:rtl/>
        </w:rPr>
        <w:t>הטבלה המוגשת בזה מציגה את חלוקת הסיורים על פי דגשים, כפי שגובשה בהתייעצות עם ראשי החוגים והמסלולים והמדריכים הפדגוגיים</w:t>
      </w:r>
      <w:r w:rsidR="00153048" w:rsidRPr="00153048">
        <w:rPr>
          <w:rFonts w:ascii="Alef Hebrew" w:eastAsia="Times New Roman" w:hAnsi="Alef Hebrew"/>
          <w:color w:val="000000"/>
          <w:sz w:val="20"/>
          <w:szCs w:val="20"/>
        </w:rPr>
        <w:t>.</w:t>
      </w:r>
      <w:r w:rsidR="00153048" w:rsidRPr="004C6AB6">
        <w:rPr>
          <w:rFonts w:ascii="Alef Hebrew" w:eastAsia="Times New Roman" w:hAnsi="Alef Hebrew"/>
          <w:color w:val="000000"/>
          <w:sz w:val="20"/>
          <w:szCs w:val="20"/>
        </w:rPr>
        <w:t> </w:t>
      </w:r>
      <w:r w:rsidR="00153048" w:rsidRPr="00153048">
        <w:rPr>
          <w:rFonts w:ascii="Alef Hebrew" w:eastAsia="Times New Roman" w:hAnsi="Alef Hebrew"/>
          <w:color w:val="000000"/>
          <w:sz w:val="20"/>
          <w:szCs w:val="20"/>
        </w:rPr>
        <w:br/>
      </w:r>
      <w:r w:rsidR="00153048" w:rsidRPr="00153048">
        <w:rPr>
          <w:rFonts w:ascii="Alef Hebrew" w:eastAsia="Times New Roman" w:hAnsi="Alef Hebrew"/>
          <w:color w:val="000000"/>
          <w:sz w:val="20"/>
          <w:szCs w:val="20"/>
          <w:rtl/>
        </w:rPr>
        <w:t>כל סטודנטית תוכל לבחור בעצמה לאיזה סיור תצא בכל שנה ובלבד שתמלא את חובתה על פי החלוקה הבאה</w:t>
      </w:r>
      <w:r w:rsidR="00153048" w:rsidRPr="00153048">
        <w:rPr>
          <w:rFonts w:ascii="Alef Hebrew" w:eastAsia="Times New Roman" w:hAnsi="Alef Hebrew"/>
          <w:color w:val="000000"/>
          <w:sz w:val="20"/>
          <w:szCs w:val="20"/>
        </w:rPr>
        <w:t>:</w:t>
      </w:r>
      <w:r w:rsidR="00153048" w:rsidRPr="00153048">
        <w:rPr>
          <w:rFonts w:ascii="Alef Hebrew" w:eastAsia="Times New Roman" w:hAnsi="Alef Hebrew"/>
          <w:color w:val="000000"/>
          <w:sz w:val="20"/>
          <w:szCs w:val="20"/>
        </w:rPr>
        <w:br/>
      </w:r>
      <w:r w:rsidR="00153048" w:rsidRPr="004C6AB6">
        <w:rPr>
          <w:rFonts w:ascii="inherit" w:eastAsia="Times New Roman" w:hAnsi="inherit"/>
          <w:b/>
          <w:bCs/>
          <w:color w:val="000000"/>
          <w:sz w:val="20"/>
          <w:szCs w:val="20"/>
          <w:bdr w:val="none" w:sz="0" w:space="0" w:color="auto" w:frame="1"/>
          <w:rtl/>
        </w:rPr>
        <w:t>סיור חובה ליד ושם</w:t>
      </w:r>
      <w:r w:rsidR="00153048" w:rsidRPr="004C6AB6">
        <w:rPr>
          <w:rFonts w:ascii="Alef Hebrew" w:eastAsia="Times New Roman" w:hAnsi="Alef Hebrew"/>
          <w:color w:val="000000"/>
          <w:sz w:val="20"/>
          <w:szCs w:val="20"/>
        </w:rPr>
        <w:t> </w:t>
      </w:r>
      <w:r w:rsidR="00153048" w:rsidRPr="00153048">
        <w:rPr>
          <w:rFonts w:ascii="Alef Hebrew" w:eastAsia="Times New Roman" w:hAnsi="Alef Hebrew"/>
          <w:color w:val="000000"/>
          <w:sz w:val="20"/>
          <w:szCs w:val="20"/>
        </w:rPr>
        <w:t xml:space="preserve">– </w:t>
      </w:r>
      <w:r w:rsidR="00153048" w:rsidRPr="00153048">
        <w:rPr>
          <w:rFonts w:ascii="Alef Hebrew" w:eastAsia="Times New Roman" w:hAnsi="Alef Hebrew"/>
          <w:color w:val="000000"/>
          <w:sz w:val="20"/>
          <w:szCs w:val="20"/>
          <w:rtl/>
        </w:rPr>
        <w:t>על כל תלמידה לבקר בסיור מודרך אחד ביד ושם. תלמידה שבמסלול שלה אין סיור ליד ושם חייבת להשתבץ לסיור אחד כזה במהלך שנות ההכשרה</w:t>
      </w:r>
      <w:r w:rsidR="00153048" w:rsidRPr="00153048">
        <w:rPr>
          <w:rFonts w:ascii="Alef Hebrew" w:eastAsia="Times New Roman" w:hAnsi="Alef Hebrew"/>
          <w:color w:val="000000"/>
          <w:sz w:val="20"/>
          <w:szCs w:val="20"/>
        </w:rPr>
        <w:t>.</w:t>
      </w:r>
    </w:p>
    <w:p w:rsidR="00153048" w:rsidRPr="00153048" w:rsidRDefault="00153048" w:rsidP="004C6AB6">
      <w:pPr>
        <w:shd w:val="clear" w:color="auto" w:fill="FFFFFF"/>
        <w:spacing w:line="360" w:lineRule="auto"/>
        <w:ind w:left="-908" w:right="-709"/>
        <w:textAlignment w:val="baseline"/>
        <w:rPr>
          <w:rFonts w:ascii="Alef Hebrew" w:eastAsia="Times New Roman" w:hAnsi="Alef Hebrew"/>
          <w:color w:val="000000"/>
          <w:sz w:val="20"/>
          <w:szCs w:val="20"/>
        </w:rPr>
      </w:pPr>
    </w:p>
    <w:tbl>
      <w:tblPr>
        <w:bidiVisual/>
        <w:tblW w:w="9095"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93"/>
        <w:gridCol w:w="992"/>
        <w:gridCol w:w="1165"/>
        <w:gridCol w:w="1387"/>
        <w:gridCol w:w="1355"/>
        <w:gridCol w:w="1503"/>
      </w:tblGrid>
      <w:tr w:rsidR="00153048" w:rsidRPr="004C6AB6" w:rsidTr="004C6AB6">
        <w:trPr>
          <w:trHeight w:val="457"/>
        </w:trPr>
        <w:tc>
          <w:tcPr>
            <w:tcW w:w="2693" w:type="dxa"/>
            <w:vAlign w:val="center"/>
            <w:hideMark/>
          </w:tcPr>
          <w:p w:rsidR="00153048" w:rsidRPr="00153048" w:rsidRDefault="00153048" w:rsidP="004C6AB6">
            <w:pPr>
              <w:spacing w:line="360" w:lineRule="auto"/>
              <w:ind w:right="-709"/>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 </w:t>
            </w:r>
          </w:p>
        </w:tc>
        <w:tc>
          <w:tcPr>
            <w:tcW w:w="992" w:type="dxa"/>
            <w:vAlign w:val="center"/>
            <w:hideMark/>
          </w:tcPr>
          <w:p w:rsidR="00153048" w:rsidRPr="00153048" w:rsidRDefault="00153048" w:rsidP="004C6AB6">
            <w:pPr>
              <w:spacing w:line="360" w:lineRule="auto"/>
              <w:jc w:val="center"/>
              <w:textAlignment w:val="baseline"/>
              <w:rPr>
                <w:rFonts w:ascii="inherit" w:eastAsia="Times New Roman" w:hAnsi="inherit"/>
                <w:b/>
                <w:bCs/>
                <w:color w:val="000000"/>
                <w:sz w:val="20"/>
                <w:szCs w:val="20"/>
                <w:bdr w:val="none" w:sz="0" w:space="0" w:color="auto" w:frame="1"/>
              </w:rPr>
            </w:pPr>
            <w:r w:rsidRPr="004C6AB6">
              <w:rPr>
                <w:rFonts w:ascii="inherit" w:eastAsia="Times New Roman" w:hAnsi="inherit"/>
                <w:b/>
                <w:bCs/>
                <w:color w:val="000000"/>
                <w:sz w:val="20"/>
                <w:szCs w:val="20"/>
                <w:bdr w:val="none" w:sz="0" w:space="0" w:color="auto" w:frame="1"/>
                <w:rtl/>
              </w:rPr>
              <w:t>חט"ב</w:t>
            </w:r>
          </w:p>
        </w:tc>
        <w:tc>
          <w:tcPr>
            <w:tcW w:w="1165" w:type="dxa"/>
            <w:vAlign w:val="center"/>
            <w:hideMark/>
          </w:tcPr>
          <w:p w:rsidR="00153048" w:rsidRPr="00153048" w:rsidRDefault="00153048" w:rsidP="004C6AB6">
            <w:pPr>
              <w:spacing w:line="360" w:lineRule="auto"/>
              <w:jc w:val="center"/>
              <w:textAlignment w:val="baseline"/>
              <w:rPr>
                <w:rFonts w:ascii="inherit" w:eastAsia="Times New Roman" w:hAnsi="inherit"/>
                <w:b/>
                <w:bCs/>
                <w:color w:val="000000"/>
                <w:sz w:val="20"/>
                <w:szCs w:val="20"/>
                <w:bdr w:val="none" w:sz="0" w:space="0" w:color="auto" w:frame="1"/>
              </w:rPr>
            </w:pPr>
            <w:r w:rsidRPr="004C6AB6">
              <w:rPr>
                <w:rFonts w:ascii="inherit" w:eastAsia="Times New Roman" w:hAnsi="inherit"/>
                <w:b/>
                <w:bCs/>
                <w:color w:val="000000"/>
                <w:sz w:val="20"/>
                <w:szCs w:val="20"/>
                <w:bdr w:val="none" w:sz="0" w:space="0" w:color="auto" w:frame="1"/>
                <w:rtl/>
              </w:rPr>
              <w:t>יסודי</w:t>
            </w:r>
          </w:p>
        </w:tc>
        <w:tc>
          <w:tcPr>
            <w:tcW w:w="1387" w:type="dxa"/>
            <w:vAlign w:val="center"/>
            <w:hideMark/>
          </w:tcPr>
          <w:p w:rsidR="00153048" w:rsidRPr="00153048" w:rsidRDefault="00153048" w:rsidP="004C6AB6">
            <w:pPr>
              <w:spacing w:line="360" w:lineRule="auto"/>
              <w:jc w:val="center"/>
              <w:textAlignment w:val="baseline"/>
              <w:rPr>
                <w:rFonts w:ascii="inherit" w:eastAsia="Times New Roman" w:hAnsi="inherit"/>
                <w:b/>
                <w:bCs/>
                <w:color w:val="000000"/>
                <w:sz w:val="20"/>
                <w:szCs w:val="20"/>
                <w:bdr w:val="none" w:sz="0" w:space="0" w:color="auto" w:frame="1"/>
              </w:rPr>
            </w:pPr>
            <w:r w:rsidRPr="004C6AB6">
              <w:rPr>
                <w:rFonts w:ascii="inherit" w:eastAsia="Times New Roman" w:hAnsi="inherit"/>
                <w:b/>
                <w:bCs/>
                <w:color w:val="000000"/>
                <w:sz w:val="20"/>
                <w:szCs w:val="20"/>
                <w:bdr w:val="none" w:sz="0" w:space="0" w:color="auto" w:frame="1"/>
                <w:rtl/>
              </w:rPr>
              <w:t>חינוך מיוחד</w:t>
            </w:r>
          </w:p>
        </w:tc>
        <w:tc>
          <w:tcPr>
            <w:tcW w:w="1355" w:type="dxa"/>
            <w:vAlign w:val="center"/>
            <w:hideMark/>
          </w:tcPr>
          <w:p w:rsidR="00153048" w:rsidRPr="00153048" w:rsidRDefault="00153048" w:rsidP="004C6AB6">
            <w:pPr>
              <w:spacing w:line="360" w:lineRule="auto"/>
              <w:jc w:val="center"/>
              <w:textAlignment w:val="baseline"/>
              <w:rPr>
                <w:rFonts w:ascii="inherit" w:eastAsia="Times New Roman" w:hAnsi="inherit"/>
                <w:b/>
                <w:bCs/>
                <w:color w:val="000000"/>
                <w:sz w:val="20"/>
                <w:szCs w:val="20"/>
                <w:bdr w:val="none" w:sz="0" w:space="0" w:color="auto" w:frame="1"/>
              </w:rPr>
            </w:pPr>
            <w:proofErr w:type="spellStart"/>
            <w:r w:rsidRPr="004C6AB6">
              <w:rPr>
                <w:rFonts w:ascii="inherit" w:eastAsia="Times New Roman" w:hAnsi="inherit"/>
                <w:b/>
                <w:bCs/>
                <w:color w:val="000000"/>
                <w:sz w:val="20"/>
                <w:szCs w:val="20"/>
                <w:bdr w:val="none" w:sz="0" w:space="0" w:color="auto" w:frame="1"/>
                <w:rtl/>
              </w:rPr>
              <w:t>רג"ב</w:t>
            </w:r>
            <w:proofErr w:type="spellEnd"/>
            <w:r w:rsidRPr="004C6AB6">
              <w:rPr>
                <w:rFonts w:ascii="inherit" w:eastAsia="Times New Roman" w:hAnsi="inherit"/>
                <w:b/>
                <w:bCs/>
                <w:color w:val="000000"/>
                <w:sz w:val="20"/>
                <w:szCs w:val="20"/>
                <w:bdr w:val="none" w:sz="0" w:space="0" w:color="auto" w:frame="1"/>
                <w:rtl/>
              </w:rPr>
              <w:t xml:space="preserve"> (חותם)</w:t>
            </w:r>
          </w:p>
        </w:tc>
        <w:tc>
          <w:tcPr>
            <w:tcW w:w="1503" w:type="dxa"/>
            <w:vAlign w:val="center"/>
            <w:hideMark/>
          </w:tcPr>
          <w:p w:rsidR="00153048" w:rsidRPr="00153048" w:rsidRDefault="00153048" w:rsidP="004C6AB6">
            <w:pPr>
              <w:spacing w:line="360" w:lineRule="auto"/>
              <w:jc w:val="center"/>
              <w:textAlignment w:val="baseline"/>
              <w:rPr>
                <w:rFonts w:ascii="inherit" w:eastAsia="Times New Roman" w:hAnsi="inherit"/>
                <w:b/>
                <w:bCs/>
                <w:color w:val="000000"/>
                <w:sz w:val="20"/>
                <w:szCs w:val="20"/>
                <w:bdr w:val="none" w:sz="0" w:space="0" w:color="auto" w:frame="1"/>
              </w:rPr>
            </w:pPr>
            <w:r w:rsidRPr="004C6AB6">
              <w:rPr>
                <w:rFonts w:ascii="inherit" w:eastAsia="Times New Roman" w:hAnsi="inherit"/>
                <w:b/>
                <w:bCs/>
                <w:color w:val="000000"/>
                <w:sz w:val="20"/>
                <w:szCs w:val="20"/>
                <w:bdr w:val="none" w:sz="0" w:space="0" w:color="auto" w:frame="1"/>
                <w:rtl/>
              </w:rPr>
              <w:t xml:space="preserve">גיל </w:t>
            </w:r>
            <w:r w:rsidRPr="004C6AB6">
              <w:rPr>
                <w:rFonts w:ascii="inherit" w:eastAsia="Times New Roman" w:hAnsi="inherit" w:hint="cs"/>
                <w:b/>
                <w:bCs/>
                <w:color w:val="000000"/>
                <w:sz w:val="20"/>
                <w:szCs w:val="20"/>
                <w:bdr w:val="none" w:sz="0" w:space="0" w:color="auto" w:frame="1"/>
                <w:rtl/>
              </w:rPr>
              <w:t>ה</w:t>
            </w:r>
            <w:r w:rsidRPr="004C6AB6">
              <w:rPr>
                <w:rFonts w:ascii="inherit" w:eastAsia="Times New Roman" w:hAnsi="inherit"/>
                <w:b/>
                <w:bCs/>
                <w:color w:val="000000"/>
                <w:sz w:val="20"/>
                <w:szCs w:val="20"/>
                <w:bdr w:val="none" w:sz="0" w:space="0" w:color="auto" w:frame="1"/>
                <w:rtl/>
              </w:rPr>
              <w:t>רך</w:t>
            </w:r>
          </w:p>
        </w:tc>
      </w:tr>
      <w:tr w:rsidR="00153048" w:rsidRPr="004C6AB6" w:rsidTr="004C6AB6">
        <w:trPr>
          <w:trHeight w:val="284"/>
        </w:trPr>
        <w:tc>
          <w:tcPr>
            <w:tcW w:w="2693" w:type="dxa"/>
            <w:vAlign w:val="center"/>
            <w:hideMark/>
          </w:tcPr>
          <w:p w:rsidR="00153048" w:rsidRPr="00153048" w:rsidRDefault="00153048" w:rsidP="004C6AB6">
            <w:pPr>
              <w:spacing w:line="360" w:lineRule="auto"/>
              <w:ind w:right="-709"/>
              <w:textAlignment w:val="baseline"/>
              <w:rPr>
                <w:rFonts w:ascii="Alef Hebrew" w:eastAsia="Times New Roman" w:hAnsi="Alef Hebrew"/>
                <w:b/>
                <w:bCs/>
                <w:color w:val="000000"/>
                <w:sz w:val="20"/>
                <w:szCs w:val="20"/>
              </w:rPr>
            </w:pPr>
            <w:r w:rsidRPr="004C6AB6">
              <w:rPr>
                <w:rFonts w:ascii="inherit" w:eastAsia="Times New Roman" w:hAnsi="inherit"/>
                <w:b/>
                <w:bCs/>
                <w:color w:val="000000"/>
                <w:sz w:val="20"/>
                <w:szCs w:val="20"/>
                <w:bdr w:val="none" w:sz="0" w:space="0" w:color="auto" w:frame="1"/>
                <w:rtl/>
              </w:rPr>
              <w:t>סיורים מקראיים</w:t>
            </w:r>
          </w:p>
        </w:tc>
        <w:tc>
          <w:tcPr>
            <w:tcW w:w="992" w:type="dxa"/>
            <w:vAlign w:val="center"/>
            <w:hideMark/>
          </w:tcPr>
          <w:p w:rsidR="00153048" w:rsidRPr="00153048" w:rsidRDefault="00153048" w:rsidP="004C6AB6">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4</w:t>
            </w:r>
          </w:p>
        </w:tc>
        <w:tc>
          <w:tcPr>
            <w:tcW w:w="1165" w:type="dxa"/>
            <w:vAlign w:val="center"/>
            <w:hideMark/>
          </w:tcPr>
          <w:p w:rsidR="00153048" w:rsidRPr="00153048" w:rsidRDefault="00153048" w:rsidP="004C6AB6">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3</w:t>
            </w:r>
          </w:p>
        </w:tc>
        <w:tc>
          <w:tcPr>
            <w:tcW w:w="1387" w:type="dxa"/>
            <w:vAlign w:val="center"/>
            <w:hideMark/>
          </w:tcPr>
          <w:p w:rsidR="00153048" w:rsidRPr="00153048" w:rsidRDefault="00153048" w:rsidP="004C6AB6">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2</w:t>
            </w:r>
          </w:p>
        </w:tc>
        <w:tc>
          <w:tcPr>
            <w:tcW w:w="1355" w:type="dxa"/>
            <w:vAlign w:val="center"/>
            <w:hideMark/>
          </w:tcPr>
          <w:p w:rsidR="00153048" w:rsidRPr="00153048" w:rsidRDefault="00153048" w:rsidP="004C6AB6">
            <w:pPr>
              <w:spacing w:line="360" w:lineRule="auto"/>
              <w:jc w:val="center"/>
              <w:rPr>
                <w:rFonts w:ascii="Arial" w:eastAsia="Times New Roman" w:hAnsi="Arial"/>
                <w:sz w:val="20"/>
                <w:szCs w:val="20"/>
              </w:rPr>
            </w:pPr>
            <w:r w:rsidRPr="00153048">
              <w:rPr>
                <w:rFonts w:ascii="Arial" w:eastAsia="Times New Roman" w:hAnsi="Arial"/>
                <w:sz w:val="20"/>
                <w:szCs w:val="20"/>
                <w:rtl/>
              </w:rPr>
              <w:t>2</w:t>
            </w:r>
          </w:p>
        </w:tc>
        <w:tc>
          <w:tcPr>
            <w:tcW w:w="1503" w:type="dxa"/>
            <w:vAlign w:val="center"/>
            <w:hideMark/>
          </w:tcPr>
          <w:p w:rsidR="00153048" w:rsidRPr="00153048" w:rsidRDefault="00153048" w:rsidP="004C6AB6">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2</w:t>
            </w:r>
          </w:p>
        </w:tc>
      </w:tr>
      <w:tr w:rsidR="00153048" w:rsidRPr="004C6AB6" w:rsidTr="004C6AB6">
        <w:trPr>
          <w:trHeight w:val="270"/>
        </w:trPr>
        <w:tc>
          <w:tcPr>
            <w:tcW w:w="2693" w:type="dxa"/>
            <w:vAlign w:val="center"/>
            <w:hideMark/>
          </w:tcPr>
          <w:p w:rsidR="00153048" w:rsidRPr="00153048" w:rsidRDefault="00153048" w:rsidP="004C6AB6">
            <w:pPr>
              <w:spacing w:line="360" w:lineRule="auto"/>
              <w:ind w:right="-709"/>
              <w:textAlignment w:val="baseline"/>
              <w:rPr>
                <w:rFonts w:ascii="Alef Hebrew" w:eastAsia="Times New Roman" w:hAnsi="Alef Hebrew"/>
                <w:b/>
                <w:bCs/>
                <w:color w:val="000000"/>
                <w:sz w:val="20"/>
                <w:szCs w:val="20"/>
              </w:rPr>
            </w:pPr>
            <w:r w:rsidRPr="004C6AB6">
              <w:rPr>
                <w:rFonts w:ascii="inherit" w:eastAsia="Times New Roman" w:hAnsi="inherit"/>
                <w:b/>
                <w:bCs/>
                <w:color w:val="000000"/>
                <w:sz w:val="20"/>
                <w:szCs w:val="20"/>
                <w:bdr w:val="none" w:sz="0" w:space="0" w:color="auto" w:frame="1"/>
                <w:rtl/>
              </w:rPr>
              <w:t>מוזיאונים / יד ושם</w:t>
            </w:r>
          </w:p>
        </w:tc>
        <w:tc>
          <w:tcPr>
            <w:tcW w:w="992" w:type="dxa"/>
            <w:vAlign w:val="center"/>
            <w:hideMark/>
          </w:tcPr>
          <w:p w:rsidR="00153048" w:rsidRPr="00153048" w:rsidRDefault="00153048" w:rsidP="004C6AB6">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2</w:t>
            </w:r>
          </w:p>
        </w:tc>
        <w:tc>
          <w:tcPr>
            <w:tcW w:w="1165" w:type="dxa"/>
            <w:vAlign w:val="center"/>
            <w:hideMark/>
          </w:tcPr>
          <w:p w:rsidR="00153048" w:rsidRPr="00153048" w:rsidRDefault="00153048" w:rsidP="004C6AB6">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2</w:t>
            </w:r>
          </w:p>
        </w:tc>
        <w:tc>
          <w:tcPr>
            <w:tcW w:w="1387" w:type="dxa"/>
            <w:vAlign w:val="center"/>
            <w:hideMark/>
          </w:tcPr>
          <w:p w:rsidR="00153048" w:rsidRPr="00153048" w:rsidRDefault="00153048" w:rsidP="004C6AB6">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3</w:t>
            </w:r>
          </w:p>
        </w:tc>
        <w:tc>
          <w:tcPr>
            <w:tcW w:w="1355" w:type="dxa"/>
            <w:vAlign w:val="center"/>
            <w:hideMark/>
          </w:tcPr>
          <w:p w:rsidR="00153048" w:rsidRPr="00153048" w:rsidRDefault="00153048" w:rsidP="004C6AB6">
            <w:pPr>
              <w:spacing w:line="360" w:lineRule="auto"/>
              <w:jc w:val="center"/>
              <w:rPr>
                <w:rFonts w:ascii="Arial" w:eastAsia="Times New Roman" w:hAnsi="Arial"/>
                <w:sz w:val="20"/>
                <w:szCs w:val="20"/>
              </w:rPr>
            </w:pPr>
            <w:r w:rsidRPr="00153048">
              <w:rPr>
                <w:rFonts w:ascii="Arial" w:eastAsia="Times New Roman" w:hAnsi="Arial"/>
                <w:sz w:val="20"/>
                <w:szCs w:val="20"/>
                <w:rtl/>
              </w:rPr>
              <w:t>1</w:t>
            </w:r>
          </w:p>
        </w:tc>
        <w:tc>
          <w:tcPr>
            <w:tcW w:w="1503" w:type="dxa"/>
            <w:vAlign w:val="center"/>
            <w:hideMark/>
          </w:tcPr>
          <w:p w:rsidR="00153048" w:rsidRPr="00153048" w:rsidRDefault="00153048" w:rsidP="004C6AB6">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3</w:t>
            </w:r>
          </w:p>
        </w:tc>
      </w:tr>
      <w:tr w:rsidR="00153048" w:rsidRPr="004C6AB6" w:rsidTr="004C6AB6">
        <w:trPr>
          <w:trHeight w:val="284"/>
        </w:trPr>
        <w:tc>
          <w:tcPr>
            <w:tcW w:w="2693" w:type="dxa"/>
            <w:vAlign w:val="center"/>
            <w:hideMark/>
          </w:tcPr>
          <w:p w:rsidR="00153048" w:rsidRPr="00153048" w:rsidRDefault="00153048" w:rsidP="004C6AB6">
            <w:pPr>
              <w:spacing w:line="360" w:lineRule="auto"/>
              <w:ind w:right="-709"/>
              <w:textAlignment w:val="baseline"/>
              <w:rPr>
                <w:rFonts w:ascii="Alef Hebrew" w:eastAsia="Times New Roman" w:hAnsi="Alef Hebrew"/>
                <w:b/>
                <w:bCs/>
                <w:color w:val="000000"/>
                <w:sz w:val="20"/>
                <w:szCs w:val="20"/>
              </w:rPr>
            </w:pPr>
            <w:r w:rsidRPr="004C6AB6">
              <w:rPr>
                <w:rFonts w:ascii="inherit" w:eastAsia="Times New Roman" w:hAnsi="inherit"/>
                <w:b/>
                <w:bCs/>
                <w:color w:val="000000"/>
                <w:sz w:val="20"/>
                <w:szCs w:val="20"/>
                <w:bdr w:val="none" w:sz="0" w:space="0" w:color="auto" w:frame="1"/>
                <w:rtl/>
              </w:rPr>
              <w:t>מסלולי ה</w:t>
            </w:r>
            <w:r w:rsidRPr="004C6AB6">
              <w:rPr>
                <w:rFonts w:ascii="inherit" w:eastAsia="Times New Roman" w:hAnsi="inherit" w:hint="cs"/>
                <w:b/>
                <w:bCs/>
                <w:color w:val="000000"/>
                <w:sz w:val="20"/>
                <w:szCs w:val="20"/>
                <w:bdr w:val="none" w:sz="0" w:space="0" w:color="auto" w:frame="1"/>
                <w:rtl/>
              </w:rPr>
              <w:t>י</w:t>
            </w:r>
            <w:r w:rsidRPr="004C6AB6">
              <w:rPr>
                <w:rFonts w:ascii="inherit" w:eastAsia="Times New Roman" w:hAnsi="inherit"/>
                <w:b/>
                <w:bCs/>
                <w:color w:val="000000"/>
                <w:sz w:val="20"/>
                <w:szCs w:val="20"/>
                <w:bdr w:val="none" w:sz="0" w:space="0" w:color="auto" w:frame="1"/>
                <w:rtl/>
              </w:rPr>
              <w:t>סטוריה וטבע</w:t>
            </w:r>
          </w:p>
        </w:tc>
        <w:tc>
          <w:tcPr>
            <w:tcW w:w="992" w:type="dxa"/>
            <w:vAlign w:val="center"/>
            <w:hideMark/>
          </w:tcPr>
          <w:p w:rsidR="00153048" w:rsidRPr="00153048" w:rsidRDefault="00153048" w:rsidP="004C6AB6">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1</w:t>
            </w:r>
          </w:p>
        </w:tc>
        <w:tc>
          <w:tcPr>
            <w:tcW w:w="1165" w:type="dxa"/>
            <w:vAlign w:val="center"/>
            <w:hideMark/>
          </w:tcPr>
          <w:p w:rsidR="00153048" w:rsidRPr="00153048" w:rsidRDefault="00153048" w:rsidP="004C6AB6">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2</w:t>
            </w:r>
          </w:p>
        </w:tc>
        <w:tc>
          <w:tcPr>
            <w:tcW w:w="1387" w:type="dxa"/>
            <w:vAlign w:val="center"/>
            <w:hideMark/>
          </w:tcPr>
          <w:p w:rsidR="00153048" w:rsidRPr="00153048" w:rsidRDefault="00153048" w:rsidP="004C6AB6">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2</w:t>
            </w:r>
          </w:p>
        </w:tc>
        <w:tc>
          <w:tcPr>
            <w:tcW w:w="1355" w:type="dxa"/>
            <w:vAlign w:val="center"/>
            <w:hideMark/>
          </w:tcPr>
          <w:p w:rsidR="00153048" w:rsidRPr="00153048" w:rsidRDefault="00153048" w:rsidP="004C6AB6">
            <w:pPr>
              <w:spacing w:line="360" w:lineRule="auto"/>
              <w:jc w:val="center"/>
              <w:rPr>
                <w:rFonts w:ascii="Arial" w:eastAsia="Times New Roman" w:hAnsi="Arial"/>
                <w:sz w:val="20"/>
                <w:szCs w:val="20"/>
              </w:rPr>
            </w:pPr>
          </w:p>
        </w:tc>
        <w:tc>
          <w:tcPr>
            <w:tcW w:w="1503" w:type="dxa"/>
            <w:vAlign w:val="center"/>
            <w:hideMark/>
          </w:tcPr>
          <w:p w:rsidR="00153048" w:rsidRPr="00153048" w:rsidRDefault="00153048" w:rsidP="004C6AB6">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2</w:t>
            </w:r>
          </w:p>
        </w:tc>
      </w:tr>
      <w:tr w:rsidR="00153048" w:rsidRPr="004C6AB6" w:rsidTr="004C6AB6">
        <w:trPr>
          <w:trHeight w:val="284"/>
        </w:trPr>
        <w:tc>
          <w:tcPr>
            <w:tcW w:w="2693" w:type="dxa"/>
            <w:vAlign w:val="center"/>
            <w:hideMark/>
          </w:tcPr>
          <w:p w:rsidR="00153048" w:rsidRPr="00153048" w:rsidRDefault="00153048" w:rsidP="004C6AB6">
            <w:pPr>
              <w:spacing w:line="360" w:lineRule="auto"/>
              <w:ind w:right="-709"/>
              <w:textAlignment w:val="baseline"/>
              <w:rPr>
                <w:rFonts w:ascii="Alef Hebrew" w:eastAsia="Times New Roman" w:hAnsi="Alef Hebrew"/>
                <w:b/>
                <w:bCs/>
                <w:color w:val="000000"/>
                <w:sz w:val="20"/>
                <w:szCs w:val="20"/>
              </w:rPr>
            </w:pPr>
            <w:r w:rsidRPr="004C6AB6">
              <w:rPr>
                <w:rFonts w:ascii="inherit" w:eastAsia="Times New Roman" w:hAnsi="inherit"/>
                <w:b/>
                <w:bCs/>
                <w:color w:val="000000"/>
                <w:sz w:val="20"/>
                <w:szCs w:val="20"/>
                <w:bdr w:val="none" w:sz="0" w:space="0" w:color="auto" w:frame="1"/>
                <w:rtl/>
              </w:rPr>
              <w:t>מסלול תעשייה / ספרות</w:t>
            </w:r>
          </w:p>
        </w:tc>
        <w:tc>
          <w:tcPr>
            <w:tcW w:w="992" w:type="dxa"/>
            <w:vAlign w:val="center"/>
            <w:hideMark/>
          </w:tcPr>
          <w:p w:rsidR="00153048" w:rsidRPr="00153048" w:rsidRDefault="00153048" w:rsidP="004C6AB6">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1</w:t>
            </w:r>
          </w:p>
        </w:tc>
        <w:tc>
          <w:tcPr>
            <w:tcW w:w="1165" w:type="dxa"/>
            <w:vAlign w:val="center"/>
            <w:hideMark/>
          </w:tcPr>
          <w:p w:rsidR="00153048" w:rsidRPr="00153048" w:rsidRDefault="00153048" w:rsidP="004C6AB6">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1</w:t>
            </w:r>
          </w:p>
        </w:tc>
        <w:tc>
          <w:tcPr>
            <w:tcW w:w="1387" w:type="dxa"/>
            <w:vAlign w:val="center"/>
            <w:hideMark/>
          </w:tcPr>
          <w:p w:rsidR="00153048" w:rsidRPr="00153048" w:rsidRDefault="00153048" w:rsidP="004C6AB6">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1</w:t>
            </w:r>
          </w:p>
        </w:tc>
        <w:tc>
          <w:tcPr>
            <w:tcW w:w="1355" w:type="dxa"/>
            <w:vAlign w:val="center"/>
            <w:hideMark/>
          </w:tcPr>
          <w:p w:rsidR="00153048" w:rsidRPr="00153048" w:rsidRDefault="009D7CCA" w:rsidP="004C6AB6">
            <w:pPr>
              <w:spacing w:line="360" w:lineRule="auto"/>
              <w:jc w:val="center"/>
              <w:rPr>
                <w:rFonts w:ascii="Arial" w:eastAsia="Times New Roman" w:hAnsi="Arial"/>
                <w:sz w:val="20"/>
                <w:szCs w:val="20"/>
              </w:rPr>
            </w:pPr>
            <w:r w:rsidRPr="004C6AB6">
              <w:rPr>
                <w:rFonts w:ascii="Arial" w:eastAsia="Times New Roman" w:hAnsi="Arial" w:hint="cs"/>
                <w:sz w:val="20"/>
                <w:szCs w:val="20"/>
                <w:rtl/>
              </w:rPr>
              <w:t>0</w:t>
            </w:r>
          </w:p>
        </w:tc>
        <w:tc>
          <w:tcPr>
            <w:tcW w:w="1503" w:type="dxa"/>
            <w:vAlign w:val="center"/>
            <w:hideMark/>
          </w:tcPr>
          <w:p w:rsidR="00153048" w:rsidRPr="00153048" w:rsidRDefault="00153048" w:rsidP="004C6AB6">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1</w:t>
            </w:r>
          </w:p>
        </w:tc>
      </w:tr>
      <w:tr w:rsidR="00153048" w:rsidRPr="004C6AB6" w:rsidTr="004C6AB6">
        <w:trPr>
          <w:trHeight w:val="284"/>
        </w:trPr>
        <w:tc>
          <w:tcPr>
            <w:tcW w:w="2693" w:type="dxa"/>
            <w:shd w:val="clear" w:color="auto" w:fill="C6D9F1" w:themeFill="text2" w:themeFillTint="33"/>
            <w:vAlign w:val="center"/>
            <w:hideMark/>
          </w:tcPr>
          <w:p w:rsidR="00153048" w:rsidRPr="00153048" w:rsidRDefault="00153048" w:rsidP="004C6AB6">
            <w:pPr>
              <w:spacing w:line="360" w:lineRule="auto"/>
              <w:ind w:right="-709"/>
              <w:textAlignment w:val="baseline"/>
              <w:rPr>
                <w:rFonts w:ascii="Alef Hebrew" w:eastAsia="Times New Roman" w:hAnsi="Alef Hebrew"/>
                <w:color w:val="000000"/>
                <w:sz w:val="20"/>
                <w:szCs w:val="20"/>
              </w:rPr>
            </w:pPr>
            <w:r w:rsidRPr="004C6AB6">
              <w:rPr>
                <w:rFonts w:ascii="inherit" w:eastAsia="Times New Roman" w:hAnsi="inherit"/>
                <w:b/>
                <w:bCs/>
                <w:color w:val="000000"/>
                <w:sz w:val="20"/>
                <w:szCs w:val="20"/>
                <w:bdr w:val="none" w:sz="0" w:space="0" w:color="auto" w:frame="1"/>
                <w:rtl/>
              </w:rPr>
              <w:t>סה"כ</w:t>
            </w:r>
          </w:p>
        </w:tc>
        <w:tc>
          <w:tcPr>
            <w:tcW w:w="992" w:type="dxa"/>
            <w:shd w:val="clear" w:color="auto" w:fill="C6D9F1" w:themeFill="text2" w:themeFillTint="33"/>
            <w:vAlign w:val="center"/>
            <w:hideMark/>
          </w:tcPr>
          <w:p w:rsidR="00153048" w:rsidRPr="00153048" w:rsidRDefault="00153048" w:rsidP="004C6AB6">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8</w:t>
            </w:r>
          </w:p>
        </w:tc>
        <w:tc>
          <w:tcPr>
            <w:tcW w:w="1165" w:type="dxa"/>
            <w:shd w:val="clear" w:color="auto" w:fill="C6D9F1" w:themeFill="text2" w:themeFillTint="33"/>
            <w:vAlign w:val="center"/>
            <w:hideMark/>
          </w:tcPr>
          <w:p w:rsidR="00153048" w:rsidRPr="00153048" w:rsidRDefault="00153048" w:rsidP="004C6AB6">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8</w:t>
            </w:r>
          </w:p>
        </w:tc>
        <w:tc>
          <w:tcPr>
            <w:tcW w:w="1387" w:type="dxa"/>
            <w:shd w:val="clear" w:color="auto" w:fill="C6D9F1" w:themeFill="text2" w:themeFillTint="33"/>
            <w:vAlign w:val="center"/>
            <w:hideMark/>
          </w:tcPr>
          <w:p w:rsidR="00153048" w:rsidRPr="00153048" w:rsidRDefault="00153048" w:rsidP="004C6AB6">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8</w:t>
            </w:r>
          </w:p>
        </w:tc>
        <w:tc>
          <w:tcPr>
            <w:tcW w:w="1355" w:type="dxa"/>
            <w:shd w:val="clear" w:color="auto" w:fill="C6D9F1" w:themeFill="text2" w:themeFillTint="33"/>
            <w:vAlign w:val="center"/>
            <w:hideMark/>
          </w:tcPr>
          <w:p w:rsidR="00153048" w:rsidRPr="00153048" w:rsidRDefault="009D7CCA" w:rsidP="004C6AB6">
            <w:pPr>
              <w:spacing w:line="360" w:lineRule="auto"/>
              <w:jc w:val="center"/>
              <w:rPr>
                <w:rFonts w:ascii="Arial" w:eastAsia="Times New Roman" w:hAnsi="Arial"/>
                <w:sz w:val="20"/>
                <w:szCs w:val="20"/>
              </w:rPr>
            </w:pPr>
            <w:r w:rsidRPr="004C6AB6">
              <w:rPr>
                <w:rFonts w:ascii="Arial" w:eastAsia="Times New Roman" w:hAnsi="Arial" w:hint="cs"/>
                <w:sz w:val="20"/>
                <w:szCs w:val="20"/>
                <w:rtl/>
              </w:rPr>
              <w:t>3</w:t>
            </w:r>
          </w:p>
        </w:tc>
        <w:tc>
          <w:tcPr>
            <w:tcW w:w="1503" w:type="dxa"/>
            <w:shd w:val="clear" w:color="auto" w:fill="C6D9F1" w:themeFill="text2" w:themeFillTint="33"/>
            <w:vAlign w:val="center"/>
            <w:hideMark/>
          </w:tcPr>
          <w:p w:rsidR="00153048" w:rsidRPr="00153048" w:rsidRDefault="00153048" w:rsidP="004C6AB6">
            <w:pPr>
              <w:spacing w:line="360" w:lineRule="auto"/>
              <w:jc w:val="center"/>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tl/>
              </w:rPr>
              <w:t>8</w:t>
            </w:r>
          </w:p>
        </w:tc>
      </w:tr>
    </w:tbl>
    <w:p w:rsidR="00153048" w:rsidRPr="00153048" w:rsidRDefault="00153048" w:rsidP="004C6AB6">
      <w:pPr>
        <w:shd w:val="clear" w:color="auto" w:fill="FFFFFF"/>
        <w:spacing w:line="360" w:lineRule="auto"/>
        <w:ind w:left="-908" w:right="-709"/>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Pr>
        <w:br/>
      </w:r>
      <w:r w:rsidRPr="004C6AB6">
        <w:rPr>
          <w:rFonts w:ascii="inherit" w:eastAsia="Times New Roman" w:hAnsi="inherit"/>
          <w:b/>
          <w:bCs/>
          <w:color w:val="000000"/>
          <w:sz w:val="20"/>
          <w:szCs w:val="20"/>
          <w:bdr w:val="none" w:sz="0" w:space="0" w:color="auto" w:frame="1"/>
          <w:rtl/>
        </w:rPr>
        <w:t>תלמידות היסטוריה</w:t>
      </w:r>
      <w:r w:rsidRPr="004C6AB6">
        <w:rPr>
          <w:rFonts w:ascii="inherit" w:eastAsia="Times New Roman" w:hAnsi="inherit"/>
          <w:b/>
          <w:bCs/>
          <w:color w:val="000000"/>
          <w:sz w:val="20"/>
          <w:szCs w:val="20"/>
          <w:bdr w:val="none" w:sz="0" w:space="0" w:color="auto" w:frame="1"/>
        </w:rPr>
        <w:t>: </w:t>
      </w:r>
      <w:r w:rsidRPr="00153048">
        <w:rPr>
          <w:rFonts w:ascii="Alef Hebrew" w:eastAsia="Times New Roman" w:hAnsi="Alef Hebrew"/>
          <w:color w:val="000000"/>
          <w:sz w:val="20"/>
          <w:szCs w:val="20"/>
          <w:rtl/>
        </w:rPr>
        <w:t>מחויבות בשלושה סיורים בנושאים היסטוריים, שיועדו לתלמידות החוג, אחד בכל שנה (ולא בתעשייה וספרות</w:t>
      </w:r>
      <w:r w:rsidR="004C6AB6">
        <w:rPr>
          <w:rFonts w:ascii="Alef Hebrew" w:eastAsia="Times New Roman" w:hAnsi="Alef Hebrew" w:hint="cs"/>
          <w:color w:val="000000"/>
          <w:sz w:val="20"/>
          <w:szCs w:val="20"/>
          <w:rtl/>
        </w:rPr>
        <w:t>)</w:t>
      </w:r>
      <w:r w:rsidRPr="00153048">
        <w:rPr>
          <w:rFonts w:ascii="Alef Hebrew" w:eastAsia="Times New Roman" w:hAnsi="Alef Hebrew"/>
          <w:color w:val="000000"/>
          <w:sz w:val="20"/>
          <w:szCs w:val="20"/>
        </w:rPr>
        <w:t>.</w:t>
      </w:r>
      <w:r w:rsidRPr="00153048">
        <w:rPr>
          <w:rFonts w:ascii="Alef Hebrew" w:eastAsia="Times New Roman" w:hAnsi="Alef Hebrew"/>
          <w:color w:val="000000"/>
          <w:sz w:val="20"/>
          <w:szCs w:val="20"/>
        </w:rPr>
        <w:br/>
      </w:r>
      <w:r w:rsidR="004C6AB6">
        <w:rPr>
          <w:rFonts w:ascii="inherit" w:eastAsia="Times New Roman" w:hAnsi="inherit"/>
          <w:b/>
          <w:bCs/>
          <w:color w:val="000000"/>
          <w:sz w:val="20"/>
          <w:szCs w:val="20"/>
          <w:bdr w:val="none" w:sz="0" w:space="0" w:color="auto" w:frame="1"/>
          <w:rtl/>
        </w:rPr>
        <w:t xml:space="preserve">תלמידות </w:t>
      </w:r>
      <w:proofErr w:type="spellStart"/>
      <w:r w:rsidR="004C6AB6">
        <w:rPr>
          <w:rFonts w:ascii="inherit" w:eastAsia="Times New Roman" w:hAnsi="inherit"/>
          <w:b/>
          <w:bCs/>
          <w:color w:val="000000"/>
          <w:sz w:val="20"/>
          <w:szCs w:val="20"/>
          <w:bdr w:val="none" w:sz="0" w:space="0" w:color="auto" w:frame="1"/>
          <w:rtl/>
        </w:rPr>
        <w:t>רג"ב</w:t>
      </w:r>
      <w:proofErr w:type="spellEnd"/>
      <w:r w:rsidR="004C6AB6">
        <w:rPr>
          <w:rFonts w:ascii="inherit" w:eastAsia="Times New Roman" w:hAnsi="inherit"/>
          <w:b/>
          <w:bCs/>
          <w:color w:val="000000"/>
          <w:sz w:val="20"/>
          <w:szCs w:val="20"/>
          <w:bdr w:val="none" w:sz="0" w:space="0" w:color="auto" w:frame="1"/>
          <w:rtl/>
        </w:rPr>
        <w:t xml:space="preserve"> (חות</w:t>
      </w:r>
      <w:r w:rsidR="004C6AB6">
        <w:rPr>
          <w:rFonts w:ascii="inherit" w:eastAsia="Times New Roman" w:hAnsi="inherit" w:hint="cs"/>
          <w:b/>
          <w:bCs/>
          <w:color w:val="000000"/>
          <w:sz w:val="20"/>
          <w:szCs w:val="20"/>
          <w:bdr w:val="none" w:sz="0" w:space="0" w:color="auto" w:frame="1"/>
          <w:rtl/>
        </w:rPr>
        <w:t>ם):</w:t>
      </w:r>
      <w:r w:rsidRPr="004C6AB6">
        <w:rPr>
          <w:rFonts w:ascii="Alef Hebrew" w:eastAsia="Times New Roman" w:hAnsi="Alef Hebrew"/>
          <w:color w:val="000000"/>
          <w:sz w:val="20"/>
          <w:szCs w:val="20"/>
        </w:rPr>
        <w:t> </w:t>
      </w:r>
      <w:r w:rsidRPr="00153048">
        <w:rPr>
          <w:rFonts w:ascii="Alef Hebrew" w:eastAsia="Times New Roman" w:hAnsi="Alef Hebrew"/>
          <w:color w:val="000000"/>
          <w:sz w:val="20"/>
          <w:szCs w:val="20"/>
          <w:rtl/>
        </w:rPr>
        <w:t xml:space="preserve">תלמידות </w:t>
      </w:r>
      <w:proofErr w:type="spellStart"/>
      <w:r w:rsidRPr="00153048">
        <w:rPr>
          <w:rFonts w:ascii="Alef Hebrew" w:eastAsia="Times New Roman" w:hAnsi="Alef Hebrew"/>
          <w:color w:val="000000"/>
          <w:sz w:val="20"/>
          <w:szCs w:val="20"/>
          <w:rtl/>
        </w:rPr>
        <w:t>תוכנית</w:t>
      </w:r>
      <w:proofErr w:type="spellEnd"/>
      <w:r w:rsidRPr="00153048">
        <w:rPr>
          <w:rFonts w:ascii="Alef Hebrew" w:eastAsia="Times New Roman" w:hAnsi="Alef Hebrew"/>
          <w:color w:val="000000"/>
          <w:sz w:val="20"/>
          <w:szCs w:val="20"/>
          <w:rtl/>
        </w:rPr>
        <w:t xml:space="preserve"> </w:t>
      </w:r>
      <w:proofErr w:type="spellStart"/>
      <w:r w:rsidRPr="00153048">
        <w:rPr>
          <w:rFonts w:ascii="Alef Hebrew" w:eastAsia="Times New Roman" w:hAnsi="Alef Hebrew"/>
          <w:color w:val="000000"/>
          <w:sz w:val="20"/>
          <w:szCs w:val="20"/>
          <w:rtl/>
        </w:rPr>
        <w:t>רג"ב</w:t>
      </w:r>
      <w:proofErr w:type="spellEnd"/>
      <w:r w:rsidRPr="00153048">
        <w:rPr>
          <w:rFonts w:ascii="Alef Hebrew" w:eastAsia="Times New Roman" w:hAnsi="Alef Hebrew"/>
          <w:color w:val="000000"/>
          <w:sz w:val="20"/>
          <w:szCs w:val="20"/>
          <w:rtl/>
        </w:rPr>
        <w:t xml:space="preserve"> (חותם) חייבות ב</w:t>
      </w:r>
      <w:r w:rsidR="009D7CCA" w:rsidRPr="004C6AB6">
        <w:rPr>
          <w:rFonts w:ascii="Alef Hebrew" w:eastAsia="Times New Roman" w:hAnsi="Alef Hebrew" w:hint="cs"/>
          <w:color w:val="000000"/>
          <w:sz w:val="20"/>
          <w:szCs w:val="20"/>
          <w:rtl/>
        </w:rPr>
        <w:t>שלושה</w:t>
      </w:r>
      <w:r w:rsidRPr="00153048">
        <w:rPr>
          <w:rFonts w:ascii="Alef Hebrew" w:eastAsia="Times New Roman" w:hAnsi="Alef Hebrew"/>
          <w:color w:val="000000"/>
          <w:sz w:val="20"/>
          <w:szCs w:val="20"/>
          <w:rtl/>
        </w:rPr>
        <w:t xml:space="preserve"> ימי סיור כדי להשלים חובת הסיורים שלהן</w:t>
      </w:r>
      <w:r w:rsidRPr="00153048">
        <w:rPr>
          <w:rFonts w:ascii="Alef Hebrew" w:eastAsia="Times New Roman" w:hAnsi="Alef Hebrew"/>
          <w:color w:val="000000"/>
          <w:sz w:val="20"/>
          <w:szCs w:val="20"/>
        </w:rPr>
        <w:t>.</w:t>
      </w:r>
      <w:r w:rsidRPr="004C6AB6">
        <w:rPr>
          <w:rFonts w:ascii="Alef Hebrew" w:eastAsia="Times New Roman" w:hAnsi="Alef Hebrew"/>
          <w:color w:val="000000"/>
          <w:sz w:val="20"/>
          <w:szCs w:val="20"/>
        </w:rPr>
        <w:t> </w:t>
      </w:r>
      <w:r w:rsidRPr="00153048">
        <w:rPr>
          <w:rFonts w:ascii="Alef Hebrew" w:eastAsia="Times New Roman" w:hAnsi="Alef Hebrew"/>
          <w:color w:val="000000"/>
          <w:sz w:val="20"/>
          <w:szCs w:val="20"/>
        </w:rPr>
        <w:br/>
      </w:r>
      <w:r w:rsidR="004C6AB6" w:rsidRPr="004C6AB6">
        <w:rPr>
          <w:rFonts w:ascii="inherit" w:eastAsia="Times New Roman" w:hAnsi="inherit" w:hint="cs"/>
          <w:b/>
          <w:bCs/>
          <w:color w:val="000000"/>
          <w:sz w:val="20"/>
          <w:szCs w:val="20"/>
          <w:bdr w:val="none" w:sz="0" w:space="0" w:color="auto" w:frame="1"/>
          <w:rtl/>
        </w:rPr>
        <w:t xml:space="preserve">4. </w:t>
      </w:r>
      <w:r w:rsidRPr="004C6AB6">
        <w:rPr>
          <w:rFonts w:ascii="inherit" w:eastAsia="Times New Roman" w:hAnsi="inherit"/>
          <w:b/>
          <w:bCs/>
          <w:color w:val="000000"/>
          <w:sz w:val="20"/>
          <w:szCs w:val="20"/>
          <w:bdr w:val="none" w:sz="0" w:space="0" w:color="auto" w:frame="1"/>
        </w:rPr>
        <w:t xml:space="preserve"> </w:t>
      </w:r>
      <w:r w:rsidRPr="004C6AB6">
        <w:rPr>
          <w:rFonts w:ascii="inherit" w:eastAsia="Times New Roman" w:hAnsi="inherit"/>
          <w:b/>
          <w:bCs/>
          <w:color w:val="000000"/>
          <w:sz w:val="20"/>
          <w:szCs w:val="20"/>
          <w:bdr w:val="none" w:sz="0" w:space="0" w:color="auto" w:frame="1"/>
          <w:rtl/>
        </w:rPr>
        <w:t>נוכחות בסיור</w:t>
      </w:r>
      <w:r w:rsidRPr="00153048">
        <w:rPr>
          <w:rFonts w:ascii="inherit" w:eastAsia="Times New Roman" w:hAnsi="inherit"/>
          <w:b/>
          <w:bCs/>
          <w:color w:val="000000"/>
          <w:sz w:val="20"/>
          <w:szCs w:val="20"/>
          <w:bdr w:val="none" w:sz="0" w:space="0" w:color="auto" w:frame="1"/>
        </w:rPr>
        <w:br/>
      </w:r>
      <w:r w:rsidRPr="00153048">
        <w:rPr>
          <w:rFonts w:ascii="Alef Hebrew" w:eastAsia="Times New Roman" w:hAnsi="Alef Hebrew"/>
          <w:color w:val="000000"/>
          <w:sz w:val="20"/>
          <w:szCs w:val="20"/>
          <w:rtl/>
        </w:rPr>
        <w:t>על כל סטודנטית להיות נוכחת מראשית הסיור ועד סופו. סטודנטית שפרשה מהסיור לפני סיומו ללא אישור, יום הסיור לא יחשב לה</w:t>
      </w:r>
      <w:r w:rsidRPr="00153048">
        <w:rPr>
          <w:rFonts w:ascii="Alef Hebrew" w:eastAsia="Times New Roman" w:hAnsi="Alef Hebrew"/>
          <w:color w:val="000000"/>
          <w:sz w:val="20"/>
          <w:szCs w:val="20"/>
        </w:rPr>
        <w:t>.</w:t>
      </w:r>
      <w:r w:rsidRPr="00153048">
        <w:rPr>
          <w:rFonts w:ascii="Alef Hebrew" w:eastAsia="Times New Roman" w:hAnsi="Alef Hebrew"/>
          <w:color w:val="000000"/>
          <w:sz w:val="20"/>
          <w:szCs w:val="20"/>
        </w:rPr>
        <w:br/>
      </w:r>
      <w:r w:rsidR="004C6AB6" w:rsidRPr="004C6AB6">
        <w:rPr>
          <w:rFonts w:ascii="inherit" w:eastAsia="Times New Roman" w:hAnsi="inherit" w:hint="cs"/>
          <w:b/>
          <w:bCs/>
          <w:color w:val="000000"/>
          <w:sz w:val="20"/>
          <w:szCs w:val="20"/>
          <w:bdr w:val="none" w:sz="0" w:space="0" w:color="auto" w:frame="1"/>
          <w:rtl/>
        </w:rPr>
        <w:t xml:space="preserve">5. </w:t>
      </w:r>
      <w:r w:rsidRPr="004C6AB6">
        <w:rPr>
          <w:rFonts w:ascii="inherit" w:eastAsia="Times New Roman" w:hAnsi="inherit"/>
          <w:b/>
          <w:bCs/>
          <w:color w:val="000000"/>
          <w:sz w:val="20"/>
          <w:szCs w:val="20"/>
          <w:bdr w:val="none" w:sz="0" w:space="0" w:color="auto" w:frame="1"/>
        </w:rPr>
        <w:t xml:space="preserve"> </w:t>
      </w:r>
      <w:r w:rsidRPr="004C6AB6">
        <w:rPr>
          <w:rFonts w:ascii="inherit" w:eastAsia="Times New Roman" w:hAnsi="inherit"/>
          <w:b/>
          <w:bCs/>
          <w:color w:val="000000"/>
          <w:sz w:val="20"/>
          <w:szCs w:val="20"/>
          <w:bdr w:val="none" w:sz="0" w:space="0" w:color="auto" w:frame="1"/>
          <w:rtl/>
        </w:rPr>
        <w:t>היעדרות מסיור</w:t>
      </w:r>
      <w:r w:rsidRPr="00153048">
        <w:rPr>
          <w:rFonts w:ascii="inherit" w:eastAsia="Times New Roman" w:hAnsi="inherit"/>
          <w:b/>
          <w:bCs/>
          <w:color w:val="000000"/>
          <w:sz w:val="20"/>
          <w:szCs w:val="20"/>
          <w:bdr w:val="none" w:sz="0" w:space="0" w:color="auto" w:frame="1"/>
        </w:rPr>
        <w:br/>
      </w:r>
      <w:r w:rsidRPr="00153048">
        <w:rPr>
          <w:rFonts w:ascii="Alef Hebrew" w:eastAsia="Times New Roman" w:hAnsi="Alef Hebrew"/>
          <w:color w:val="000000"/>
          <w:sz w:val="20"/>
          <w:szCs w:val="20"/>
          <w:rtl/>
        </w:rPr>
        <w:t>סטודנטית שנעדרה מסיור בגלל סיבות רפואיות חייבת להשלים את הסיור בסיור אחר המתקיים במכללה</w:t>
      </w:r>
      <w:r w:rsidRPr="00153048">
        <w:rPr>
          <w:rFonts w:ascii="Alef Hebrew" w:eastAsia="Times New Roman" w:hAnsi="Alef Hebrew"/>
          <w:color w:val="000000"/>
          <w:sz w:val="20"/>
          <w:szCs w:val="20"/>
        </w:rPr>
        <w:t>.</w:t>
      </w:r>
      <w:r w:rsidRPr="00153048">
        <w:rPr>
          <w:rFonts w:ascii="Alef Hebrew" w:eastAsia="Times New Roman" w:hAnsi="Alef Hebrew"/>
          <w:color w:val="000000"/>
          <w:sz w:val="20"/>
          <w:szCs w:val="20"/>
        </w:rPr>
        <w:br/>
      </w:r>
      <w:r w:rsidRPr="00153048">
        <w:rPr>
          <w:rFonts w:ascii="Alef Hebrew" w:eastAsia="Times New Roman" w:hAnsi="Alef Hebrew"/>
          <w:color w:val="000000"/>
          <w:sz w:val="20"/>
          <w:szCs w:val="20"/>
          <w:rtl/>
        </w:rPr>
        <w:t>קנס על היעדרות לא מוצדקת – סטודנטית שלא הגיע לסיור ללא הודעה מראש או ללא סיבה מוצדקת יוטל עליה קנס בסך 40 ₪ ליום סיור</w:t>
      </w:r>
      <w:r w:rsidRPr="00153048">
        <w:rPr>
          <w:rFonts w:ascii="Alef Hebrew" w:eastAsia="Times New Roman" w:hAnsi="Alef Hebrew"/>
          <w:color w:val="000000"/>
          <w:sz w:val="20"/>
          <w:szCs w:val="20"/>
        </w:rPr>
        <w:t>.</w:t>
      </w:r>
      <w:r w:rsidRPr="00153048">
        <w:rPr>
          <w:rFonts w:ascii="Alef Hebrew" w:eastAsia="Times New Roman" w:hAnsi="Alef Hebrew"/>
          <w:color w:val="000000"/>
          <w:sz w:val="20"/>
          <w:szCs w:val="20"/>
        </w:rPr>
        <w:br/>
      </w:r>
      <w:r w:rsidR="004C6AB6" w:rsidRPr="004C6AB6">
        <w:rPr>
          <w:rFonts w:ascii="inherit" w:eastAsia="Times New Roman" w:hAnsi="inherit" w:hint="cs"/>
          <w:b/>
          <w:bCs/>
          <w:color w:val="000000"/>
          <w:sz w:val="20"/>
          <w:szCs w:val="20"/>
          <w:bdr w:val="none" w:sz="0" w:space="0" w:color="auto" w:frame="1"/>
          <w:rtl/>
        </w:rPr>
        <w:t xml:space="preserve">6. </w:t>
      </w:r>
      <w:r w:rsidRPr="004C6AB6">
        <w:rPr>
          <w:rFonts w:ascii="inherit" w:eastAsia="Times New Roman" w:hAnsi="inherit"/>
          <w:b/>
          <w:bCs/>
          <w:color w:val="000000"/>
          <w:sz w:val="20"/>
          <w:szCs w:val="20"/>
          <w:bdr w:val="none" w:sz="0" w:space="0" w:color="auto" w:frame="1"/>
        </w:rPr>
        <w:t xml:space="preserve"> </w:t>
      </w:r>
      <w:r w:rsidRPr="004C6AB6">
        <w:rPr>
          <w:rFonts w:ascii="inherit" w:eastAsia="Times New Roman" w:hAnsi="inherit"/>
          <w:b/>
          <w:bCs/>
          <w:color w:val="000000"/>
          <w:sz w:val="20"/>
          <w:szCs w:val="20"/>
          <w:bdr w:val="none" w:sz="0" w:space="0" w:color="auto" w:frame="1"/>
          <w:rtl/>
        </w:rPr>
        <w:t>אופן הרישום לסיור</w:t>
      </w:r>
      <w:r w:rsidRPr="00153048">
        <w:rPr>
          <w:rFonts w:ascii="inherit" w:eastAsia="Times New Roman" w:hAnsi="inherit"/>
          <w:b/>
          <w:bCs/>
          <w:color w:val="000000"/>
          <w:sz w:val="20"/>
          <w:szCs w:val="20"/>
          <w:bdr w:val="none" w:sz="0" w:space="0" w:color="auto" w:frame="1"/>
        </w:rPr>
        <w:br/>
      </w:r>
      <w:r w:rsidRPr="00153048">
        <w:rPr>
          <w:rFonts w:ascii="Alef Hebrew" w:eastAsia="Times New Roman" w:hAnsi="Alef Hebrew"/>
          <w:color w:val="000000"/>
          <w:sz w:val="20"/>
          <w:szCs w:val="20"/>
        </w:rPr>
        <w:t> </w:t>
      </w:r>
      <w:r w:rsidRPr="00153048">
        <w:rPr>
          <w:rFonts w:ascii="Alef Hebrew" w:eastAsia="Times New Roman" w:hAnsi="Alef Hebrew"/>
          <w:color w:val="000000"/>
          <w:sz w:val="20"/>
          <w:szCs w:val="20"/>
          <w:rtl/>
        </w:rPr>
        <w:t xml:space="preserve">כארבעה שבועות לפני היציאה לסיורים יפורסמו רשימות נושאי הסיור והמסלולים שאליהם ניתן להירשם באתר המכללה ובפורטן הסטודנטית. כל סטודנטית תירשם לסיור דרך הפורטן על פי רצונה וצרכיה. שבוע לפני הסיור יתפרסמו הרשימות הסופיות לחלוקה </w:t>
      </w:r>
      <w:r w:rsidRPr="00153048">
        <w:rPr>
          <w:rFonts w:ascii="Alef Hebrew" w:eastAsia="Times New Roman" w:hAnsi="Alef Hebrew"/>
          <w:color w:val="000000"/>
          <w:sz w:val="20"/>
          <w:szCs w:val="20"/>
          <w:rtl/>
        </w:rPr>
        <w:lastRenderedPageBreak/>
        <w:t>לסיורים על גבי לוח הסיורים בכניסה למכללה (</w:t>
      </w:r>
      <w:r w:rsidR="004C6AB6" w:rsidRPr="00153048">
        <w:rPr>
          <w:rFonts w:ascii="Alef Hebrew" w:eastAsia="Times New Roman" w:hAnsi="Alef Hebrew" w:hint="cs"/>
          <w:color w:val="000000"/>
          <w:sz w:val="20"/>
          <w:szCs w:val="20"/>
          <w:rtl/>
        </w:rPr>
        <w:t>לעדכון</w:t>
      </w:r>
      <w:r w:rsidRPr="00153048">
        <w:rPr>
          <w:rFonts w:ascii="Alef Hebrew" w:eastAsia="Times New Roman" w:hAnsi="Alef Hebrew"/>
          <w:color w:val="000000"/>
          <w:sz w:val="20"/>
          <w:szCs w:val="20"/>
          <w:rtl/>
        </w:rPr>
        <w:t xml:space="preserve"> בלבד) על פי נושאים ומסלולים. הרשימה הסופית היא הקובעת ואין לחרוג ממנה. כל סטודנטית תבחר לעצמה לאיזה סיור תצא באיזה שנה ובלבד שתמלא את החובה על פי החלוקה בסעיף 3</w:t>
      </w:r>
      <w:r w:rsidRPr="004C6AB6">
        <w:rPr>
          <w:rFonts w:ascii="Alef Hebrew" w:eastAsia="Times New Roman" w:hAnsi="Alef Hebrew"/>
          <w:color w:val="000000"/>
          <w:sz w:val="20"/>
          <w:szCs w:val="20"/>
        </w:rPr>
        <w:t> </w:t>
      </w:r>
      <w:hyperlink r:id="rId7" w:tgtFrame="_blank" w:tooltip="portan" w:history="1">
        <w:r w:rsidR="004C6AB6" w:rsidRPr="004C6AB6">
          <w:rPr>
            <w:rFonts w:ascii="inherit" w:eastAsia="Times New Roman" w:hAnsi="inherit"/>
            <w:b/>
            <w:bCs/>
            <w:color w:val="000000"/>
            <w:sz w:val="20"/>
            <w:szCs w:val="20"/>
            <w:bdr w:val="none" w:sz="0" w:space="0" w:color="auto" w:frame="1"/>
            <w:rtl/>
          </w:rPr>
          <w:t>–</w:t>
        </w:r>
      </w:hyperlink>
      <w:r w:rsidR="004C6AB6" w:rsidRPr="004C6AB6">
        <w:rPr>
          <w:rFonts w:ascii="inherit" w:eastAsia="Times New Roman" w:hAnsi="inherit" w:hint="cs"/>
          <w:b/>
          <w:bCs/>
          <w:color w:val="000000"/>
          <w:sz w:val="20"/>
          <w:szCs w:val="20"/>
          <w:bdr w:val="none" w:sz="0" w:space="0" w:color="auto" w:frame="1"/>
          <w:rtl/>
        </w:rPr>
        <w:t xml:space="preserve"> להנחיות רישום הסיור בפורטן, ראו נספח מצ"ב.</w:t>
      </w:r>
    </w:p>
    <w:p w:rsidR="00153048" w:rsidRPr="00153048" w:rsidRDefault="004C6AB6" w:rsidP="004C6AB6">
      <w:pPr>
        <w:shd w:val="clear" w:color="auto" w:fill="FFFFFF"/>
        <w:spacing w:line="360" w:lineRule="auto"/>
        <w:ind w:left="-908" w:right="-709"/>
        <w:textAlignment w:val="baseline"/>
        <w:rPr>
          <w:rFonts w:ascii="Alef Hebrew" w:eastAsia="Times New Roman" w:hAnsi="Alef Hebrew"/>
          <w:color w:val="000000"/>
          <w:sz w:val="20"/>
          <w:szCs w:val="20"/>
        </w:rPr>
      </w:pPr>
      <w:r w:rsidRPr="004C6AB6">
        <w:rPr>
          <w:rFonts w:ascii="inherit" w:eastAsia="Times New Roman" w:hAnsi="inherit" w:hint="cs"/>
          <w:b/>
          <w:bCs/>
          <w:color w:val="000000"/>
          <w:sz w:val="20"/>
          <w:szCs w:val="20"/>
          <w:bdr w:val="none" w:sz="0" w:space="0" w:color="auto" w:frame="1"/>
          <w:rtl/>
        </w:rPr>
        <w:t xml:space="preserve">7. </w:t>
      </w:r>
      <w:r w:rsidR="00153048" w:rsidRPr="004C6AB6">
        <w:rPr>
          <w:rFonts w:ascii="inherit" w:eastAsia="Times New Roman" w:hAnsi="inherit"/>
          <w:b/>
          <w:bCs/>
          <w:color w:val="000000"/>
          <w:sz w:val="20"/>
          <w:szCs w:val="20"/>
          <w:bdr w:val="none" w:sz="0" w:space="0" w:color="auto" w:frame="1"/>
          <w:rtl/>
        </w:rPr>
        <w:t>דו"ח סיור</w:t>
      </w:r>
      <w:r w:rsidR="00153048" w:rsidRPr="00153048">
        <w:rPr>
          <w:rFonts w:ascii="inherit" w:eastAsia="Times New Roman" w:hAnsi="inherit"/>
          <w:b/>
          <w:bCs/>
          <w:color w:val="000000"/>
          <w:sz w:val="20"/>
          <w:szCs w:val="20"/>
          <w:bdr w:val="none" w:sz="0" w:space="0" w:color="auto" w:frame="1"/>
        </w:rPr>
        <w:br/>
      </w:r>
      <w:r w:rsidR="00153048" w:rsidRPr="00153048">
        <w:rPr>
          <w:rFonts w:ascii="Alef Hebrew" w:eastAsia="Times New Roman" w:hAnsi="Alef Hebrew"/>
          <w:color w:val="000000"/>
          <w:sz w:val="20"/>
          <w:szCs w:val="20"/>
          <w:rtl/>
        </w:rPr>
        <w:t>הסיור כולל חובה של כתיבת דו"ח מסכם בסיום הסיור. דו"ח הסיור הוא אישי ולא ניתן להגישו במשותף</w:t>
      </w:r>
      <w:r w:rsidR="00153048" w:rsidRPr="00153048">
        <w:rPr>
          <w:rFonts w:ascii="Alef Hebrew" w:eastAsia="Times New Roman" w:hAnsi="Alef Hebrew"/>
          <w:color w:val="000000"/>
          <w:sz w:val="20"/>
          <w:szCs w:val="20"/>
        </w:rPr>
        <w:t>.</w:t>
      </w:r>
    </w:p>
    <w:p w:rsidR="004C6AB6" w:rsidRPr="004C6AB6" w:rsidRDefault="00153048" w:rsidP="002B6F14">
      <w:pPr>
        <w:shd w:val="clear" w:color="auto" w:fill="FFFFFF"/>
        <w:spacing w:line="360" w:lineRule="auto"/>
        <w:ind w:left="-908" w:right="-709"/>
        <w:textAlignment w:val="baseline"/>
        <w:rPr>
          <w:rFonts w:ascii="inherit" w:eastAsia="Times New Roman" w:hAnsi="inherit"/>
          <w:b/>
          <w:bCs/>
          <w:color w:val="000000"/>
          <w:sz w:val="20"/>
          <w:szCs w:val="20"/>
          <w:bdr w:val="none" w:sz="0" w:space="0" w:color="auto" w:frame="1"/>
        </w:rPr>
      </w:pPr>
      <w:r w:rsidRPr="00153048">
        <w:rPr>
          <w:rFonts w:ascii="Alef Hebrew" w:eastAsia="Times New Roman" w:hAnsi="Alef Hebrew"/>
          <w:color w:val="000000"/>
          <w:sz w:val="20"/>
          <w:szCs w:val="20"/>
          <w:rtl/>
        </w:rPr>
        <w:t xml:space="preserve">כתיבת הדו"ח תיעשה על פי הנחיות שיינתנו בסיור והגשתו תעשה דרך המודל, בקורס הסיור. דו"ח סיור יוגש על שמונת ימי הסיור </w:t>
      </w:r>
      <w:proofErr w:type="spellStart"/>
      <w:r w:rsidRPr="00153048">
        <w:rPr>
          <w:rFonts w:ascii="Alef Hebrew" w:eastAsia="Times New Roman" w:hAnsi="Alef Hebrew"/>
          <w:color w:val="000000"/>
          <w:sz w:val="20"/>
          <w:szCs w:val="20"/>
          <w:rtl/>
        </w:rPr>
        <w:t>המכללתיים</w:t>
      </w:r>
      <w:proofErr w:type="spellEnd"/>
      <w:r w:rsidRPr="00153048">
        <w:rPr>
          <w:rFonts w:ascii="Alef Hebrew" w:eastAsia="Times New Roman" w:hAnsi="Alef Hebrew"/>
          <w:color w:val="000000"/>
          <w:sz w:val="20"/>
          <w:szCs w:val="20"/>
          <w:rtl/>
        </w:rPr>
        <w:t>. הדו"חות יבדקו ויקבלו הערכה. על הדו"ח להימסר במועד, לא ניתן להגיש דו"ח לאחר המועד שיקבע, סיור ללא דו"ח לא יחשב. על הסטודנטית לשמור עותק של הדו"ח הסיור</w:t>
      </w:r>
      <w:r w:rsidRPr="00153048">
        <w:rPr>
          <w:rFonts w:ascii="Alef Hebrew" w:eastAsia="Times New Roman" w:hAnsi="Alef Hebrew"/>
          <w:color w:val="000000"/>
          <w:sz w:val="20"/>
          <w:szCs w:val="20"/>
        </w:rPr>
        <w:t>.</w:t>
      </w:r>
      <w:r w:rsidRPr="00153048">
        <w:rPr>
          <w:rFonts w:ascii="Alef Hebrew" w:eastAsia="Times New Roman" w:hAnsi="Alef Hebrew"/>
          <w:color w:val="000000"/>
          <w:sz w:val="20"/>
          <w:szCs w:val="20"/>
        </w:rPr>
        <w:br/>
      </w:r>
      <w:r w:rsidRPr="00153048">
        <w:rPr>
          <w:rFonts w:ascii="Alef Hebrew" w:eastAsia="Times New Roman" w:hAnsi="Alef Hebrew"/>
          <w:color w:val="000000"/>
          <w:sz w:val="20"/>
          <w:szCs w:val="20"/>
          <w:rtl/>
        </w:rPr>
        <w:t xml:space="preserve">לאחר בדיקת הדו"ח יועבר למזכירות האקדמית אישור על השתתפות בסיור והגשת דו"ח סיור כנדרש </w:t>
      </w:r>
      <w:proofErr w:type="spellStart"/>
      <w:r w:rsidRPr="00153048">
        <w:rPr>
          <w:rFonts w:ascii="Alef Hebrew" w:eastAsia="Times New Roman" w:hAnsi="Alef Hebrew"/>
          <w:color w:val="000000"/>
          <w:sz w:val="20"/>
          <w:szCs w:val="20"/>
          <w:rtl/>
        </w:rPr>
        <w:t>לעידכון</w:t>
      </w:r>
      <w:proofErr w:type="spellEnd"/>
      <w:r w:rsidRPr="00153048">
        <w:rPr>
          <w:rFonts w:ascii="Alef Hebrew" w:eastAsia="Times New Roman" w:hAnsi="Alef Hebrew"/>
          <w:color w:val="000000"/>
          <w:sz w:val="20"/>
          <w:szCs w:val="20"/>
          <w:rtl/>
        </w:rPr>
        <w:t xml:space="preserve"> במאזן הציונים</w:t>
      </w:r>
      <w:r w:rsidRPr="00153048">
        <w:rPr>
          <w:rFonts w:ascii="Alef Hebrew" w:eastAsia="Times New Roman" w:hAnsi="Alef Hebrew"/>
          <w:color w:val="000000"/>
          <w:sz w:val="20"/>
          <w:szCs w:val="20"/>
        </w:rPr>
        <w:t>.</w:t>
      </w:r>
      <w:r w:rsidRPr="00153048">
        <w:rPr>
          <w:rFonts w:ascii="Alef Hebrew" w:eastAsia="Times New Roman" w:hAnsi="Alef Hebrew"/>
          <w:color w:val="000000"/>
          <w:sz w:val="20"/>
          <w:szCs w:val="20"/>
        </w:rPr>
        <w:br/>
      </w:r>
      <w:r w:rsidR="004C6AB6" w:rsidRPr="004C6AB6">
        <w:rPr>
          <w:rFonts w:ascii="inherit" w:eastAsia="Times New Roman" w:hAnsi="inherit" w:hint="cs"/>
          <w:b/>
          <w:bCs/>
          <w:color w:val="000000"/>
          <w:sz w:val="20"/>
          <w:szCs w:val="20"/>
          <w:bdr w:val="none" w:sz="0" w:space="0" w:color="auto" w:frame="1"/>
          <w:rtl/>
        </w:rPr>
        <w:t xml:space="preserve">8. </w:t>
      </w:r>
      <w:r w:rsidRPr="004C6AB6">
        <w:rPr>
          <w:rFonts w:ascii="inherit" w:eastAsia="Times New Roman" w:hAnsi="inherit"/>
          <w:b/>
          <w:bCs/>
          <w:color w:val="000000"/>
          <w:sz w:val="20"/>
          <w:szCs w:val="20"/>
          <w:bdr w:val="none" w:sz="0" w:space="0" w:color="auto" w:frame="1"/>
        </w:rPr>
        <w:t xml:space="preserve"> </w:t>
      </w:r>
      <w:r w:rsidRPr="004C6AB6">
        <w:rPr>
          <w:rFonts w:ascii="inherit" w:eastAsia="Times New Roman" w:hAnsi="inherit"/>
          <w:b/>
          <w:bCs/>
          <w:color w:val="000000"/>
          <w:sz w:val="20"/>
          <w:szCs w:val="20"/>
          <w:bdr w:val="none" w:sz="0" w:space="0" w:color="auto" w:frame="1"/>
          <w:rtl/>
        </w:rPr>
        <w:t>מעקב אחר ביצוע סיורים</w:t>
      </w:r>
      <w:r w:rsidRPr="00153048">
        <w:rPr>
          <w:rFonts w:ascii="inherit" w:eastAsia="Times New Roman" w:hAnsi="inherit"/>
          <w:b/>
          <w:bCs/>
          <w:color w:val="000000"/>
          <w:sz w:val="20"/>
          <w:szCs w:val="20"/>
          <w:bdr w:val="none" w:sz="0" w:space="0" w:color="auto" w:frame="1"/>
        </w:rPr>
        <w:br/>
      </w:r>
      <w:r w:rsidRPr="00153048">
        <w:rPr>
          <w:rFonts w:ascii="Alef Hebrew" w:eastAsia="Times New Roman" w:hAnsi="Alef Hebrew"/>
          <w:color w:val="000000"/>
          <w:sz w:val="20"/>
          <w:szCs w:val="20"/>
          <w:rtl/>
        </w:rPr>
        <w:t xml:space="preserve">עם הגשת דו"ח הסיור ואישורו ייזקף לזכות </w:t>
      </w:r>
      <w:r w:rsidR="002B6F14">
        <w:rPr>
          <w:rFonts w:ascii="Alef Hebrew" w:eastAsia="Times New Roman" w:hAnsi="Alef Hebrew" w:hint="cs"/>
          <w:color w:val="000000"/>
          <w:sz w:val="20"/>
          <w:szCs w:val="20"/>
          <w:rtl/>
        </w:rPr>
        <w:t xml:space="preserve">הסטודנטית </w:t>
      </w:r>
      <w:r w:rsidRPr="00153048">
        <w:rPr>
          <w:rFonts w:ascii="Alef Hebrew" w:eastAsia="Times New Roman" w:hAnsi="Alef Hebrew"/>
          <w:color w:val="000000"/>
          <w:sz w:val="20"/>
          <w:szCs w:val="20"/>
          <w:rtl/>
        </w:rPr>
        <w:t>יום סיור שיופיע בפורטן שלה (מאזן הציונים</w:t>
      </w:r>
      <w:r w:rsidR="002B6F14">
        <w:rPr>
          <w:rFonts w:ascii="Alef Hebrew" w:eastAsia="Times New Roman" w:hAnsi="Alef Hebrew" w:hint="cs"/>
          <w:color w:val="000000"/>
          <w:sz w:val="20"/>
          <w:szCs w:val="20"/>
          <w:rtl/>
        </w:rPr>
        <w:t>).</w:t>
      </w:r>
      <w:bookmarkStart w:id="0" w:name="_GoBack"/>
      <w:bookmarkEnd w:id="0"/>
      <w:r w:rsidRPr="00153048">
        <w:rPr>
          <w:rFonts w:ascii="Alef Hebrew" w:eastAsia="Times New Roman" w:hAnsi="Alef Hebrew"/>
          <w:color w:val="000000"/>
          <w:sz w:val="20"/>
          <w:szCs w:val="20"/>
        </w:rPr>
        <w:br/>
      </w:r>
      <w:r w:rsidR="004C6AB6" w:rsidRPr="004C6AB6">
        <w:rPr>
          <w:rFonts w:ascii="inherit" w:eastAsia="Times New Roman" w:hAnsi="inherit" w:hint="cs"/>
          <w:b/>
          <w:bCs/>
          <w:color w:val="000000"/>
          <w:sz w:val="20"/>
          <w:szCs w:val="20"/>
          <w:bdr w:val="none" w:sz="0" w:space="0" w:color="auto" w:frame="1"/>
          <w:rtl/>
        </w:rPr>
        <w:t xml:space="preserve">9. </w:t>
      </w:r>
      <w:r w:rsidRPr="004C6AB6">
        <w:rPr>
          <w:rFonts w:ascii="inherit" w:eastAsia="Times New Roman" w:hAnsi="inherit"/>
          <w:b/>
          <w:bCs/>
          <w:color w:val="000000"/>
          <w:sz w:val="20"/>
          <w:szCs w:val="20"/>
          <w:bdr w:val="none" w:sz="0" w:space="0" w:color="auto" w:frame="1"/>
        </w:rPr>
        <w:t xml:space="preserve"> </w:t>
      </w:r>
      <w:r w:rsidRPr="004C6AB6">
        <w:rPr>
          <w:rFonts w:ascii="inherit" w:eastAsia="Times New Roman" w:hAnsi="inherit"/>
          <w:b/>
          <w:bCs/>
          <w:color w:val="000000"/>
          <w:sz w:val="20"/>
          <w:szCs w:val="20"/>
          <w:bdr w:val="none" w:sz="0" w:space="0" w:color="auto" w:frame="1"/>
          <w:rtl/>
        </w:rPr>
        <w:t>ציוד קבע לסיור</w:t>
      </w:r>
      <w:r w:rsidRPr="00153048">
        <w:rPr>
          <w:rFonts w:ascii="inherit" w:eastAsia="Times New Roman" w:hAnsi="inherit"/>
          <w:b/>
          <w:bCs/>
          <w:color w:val="000000"/>
          <w:sz w:val="20"/>
          <w:szCs w:val="20"/>
          <w:bdr w:val="none" w:sz="0" w:space="0" w:color="auto" w:frame="1"/>
        </w:rPr>
        <w:br/>
      </w:r>
      <w:r w:rsidRPr="00153048">
        <w:rPr>
          <w:rFonts w:ascii="Alef Hebrew" w:eastAsia="Times New Roman" w:hAnsi="Alef Hebrew"/>
          <w:color w:val="000000"/>
          <w:sz w:val="20"/>
          <w:szCs w:val="20"/>
          <w:rtl/>
        </w:rPr>
        <w:t>רוב הסיורים נערכים בשטח הפתוח יש לכן להצטייד בכובע, מים, נעליים נוחות להליכה ומזון ליום סיור (אין עיכובים לקניות). לסיורים מקראיים יש להצטייד בתנ"ך</w:t>
      </w:r>
      <w:r w:rsidRPr="00153048">
        <w:rPr>
          <w:rFonts w:ascii="Alef Hebrew" w:eastAsia="Times New Roman" w:hAnsi="Alef Hebrew"/>
          <w:color w:val="000000"/>
          <w:sz w:val="20"/>
          <w:szCs w:val="20"/>
        </w:rPr>
        <w:t>.</w:t>
      </w:r>
    </w:p>
    <w:p w:rsidR="00153048" w:rsidRPr="00153048" w:rsidRDefault="004C6AB6" w:rsidP="004C6AB6">
      <w:pPr>
        <w:shd w:val="clear" w:color="auto" w:fill="FFFFFF"/>
        <w:spacing w:line="360" w:lineRule="auto"/>
        <w:ind w:left="-908" w:right="-709"/>
        <w:textAlignment w:val="baseline"/>
        <w:rPr>
          <w:rFonts w:ascii="Alef Hebrew" w:eastAsia="Times New Roman" w:hAnsi="Alef Hebrew"/>
          <w:color w:val="000000"/>
          <w:sz w:val="20"/>
          <w:szCs w:val="20"/>
        </w:rPr>
      </w:pPr>
      <w:r w:rsidRPr="004C6AB6">
        <w:rPr>
          <w:rFonts w:ascii="inherit" w:eastAsia="Times New Roman" w:hAnsi="inherit"/>
          <w:b/>
          <w:bCs/>
          <w:color w:val="000000"/>
          <w:sz w:val="20"/>
          <w:szCs w:val="20"/>
          <w:bdr w:val="none" w:sz="0" w:space="0" w:color="auto" w:frame="1"/>
        </w:rPr>
        <w:t>10</w:t>
      </w:r>
      <w:r w:rsidRPr="004C6AB6">
        <w:rPr>
          <w:rFonts w:ascii="inherit" w:eastAsia="Times New Roman" w:hAnsi="inherit" w:hint="cs"/>
          <w:b/>
          <w:bCs/>
          <w:color w:val="000000"/>
          <w:sz w:val="20"/>
          <w:szCs w:val="20"/>
          <w:bdr w:val="none" w:sz="0" w:space="0" w:color="auto" w:frame="1"/>
          <w:rtl/>
        </w:rPr>
        <w:t xml:space="preserve">. </w:t>
      </w:r>
      <w:r w:rsidR="00153048" w:rsidRPr="004C6AB6">
        <w:rPr>
          <w:rFonts w:ascii="inherit" w:eastAsia="Times New Roman" w:hAnsi="inherit"/>
          <w:b/>
          <w:bCs/>
          <w:color w:val="000000"/>
          <w:sz w:val="20"/>
          <w:szCs w:val="20"/>
          <w:bdr w:val="none" w:sz="0" w:space="0" w:color="auto" w:frame="1"/>
        </w:rPr>
        <w:t xml:space="preserve"> </w:t>
      </w:r>
      <w:r w:rsidR="00153048" w:rsidRPr="004C6AB6">
        <w:rPr>
          <w:rFonts w:ascii="inherit" w:eastAsia="Times New Roman" w:hAnsi="inherit"/>
          <w:b/>
          <w:bCs/>
          <w:color w:val="000000"/>
          <w:sz w:val="20"/>
          <w:szCs w:val="20"/>
          <w:bdr w:val="none" w:sz="0" w:space="0" w:color="auto" w:frame="1"/>
          <w:rtl/>
        </w:rPr>
        <w:t>תינוקות בסיורים</w:t>
      </w:r>
      <w:r w:rsidR="00153048" w:rsidRPr="00153048">
        <w:rPr>
          <w:rFonts w:ascii="inherit" w:eastAsia="Times New Roman" w:hAnsi="inherit"/>
          <w:b/>
          <w:bCs/>
          <w:color w:val="000000"/>
          <w:sz w:val="20"/>
          <w:szCs w:val="20"/>
          <w:bdr w:val="none" w:sz="0" w:space="0" w:color="auto" w:frame="1"/>
        </w:rPr>
        <w:br/>
      </w:r>
      <w:r w:rsidR="00153048" w:rsidRPr="00153048">
        <w:rPr>
          <w:rFonts w:ascii="Alef Hebrew" w:eastAsia="Times New Roman" w:hAnsi="Alef Hebrew"/>
          <w:color w:val="000000"/>
          <w:sz w:val="20"/>
          <w:szCs w:val="20"/>
          <w:rtl/>
        </w:rPr>
        <w:t>חל איסור מוחלט להביא תינוקות לסיור</w:t>
      </w:r>
      <w:r w:rsidR="00153048" w:rsidRPr="00153048">
        <w:rPr>
          <w:rFonts w:ascii="Alef Hebrew" w:eastAsia="Times New Roman" w:hAnsi="Alef Hebrew"/>
          <w:color w:val="000000"/>
          <w:sz w:val="20"/>
          <w:szCs w:val="20"/>
        </w:rPr>
        <w:t>.</w:t>
      </w:r>
    </w:p>
    <w:p w:rsidR="00153048" w:rsidRPr="00153048" w:rsidRDefault="00153048" w:rsidP="004C6AB6">
      <w:pPr>
        <w:shd w:val="clear" w:color="auto" w:fill="FFFFFF"/>
        <w:spacing w:line="360" w:lineRule="auto"/>
        <w:ind w:left="-908" w:right="-709"/>
        <w:textAlignment w:val="baseline"/>
        <w:rPr>
          <w:rFonts w:ascii="Alef Hebrew" w:eastAsia="Times New Roman" w:hAnsi="Alef Hebrew"/>
          <w:color w:val="000000"/>
          <w:sz w:val="20"/>
          <w:szCs w:val="20"/>
        </w:rPr>
      </w:pPr>
      <w:r w:rsidRPr="00153048">
        <w:rPr>
          <w:rFonts w:ascii="Alef Hebrew" w:eastAsia="Times New Roman" w:hAnsi="Alef Hebrew"/>
          <w:color w:val="000000"/>
          <w:sz w:val="20"/>
          <w:szCs w:val="20"/>
        </w:rPr>
        <w:t> </w:t>
      </w:r>
    </w:p>
    <w:p w:rsidR="00153048" w:rsidRPr="00153048" w:rsidRDefault="00153048" w:rsidP="004C6AB6">
      <w:pPr>
        <w:shd w:val="clear" w:color="auto" w:fill="FFFFFF"/>
        <w:spacing w:line="360" w:lineRule="auto"/>
        <w:ind w:left="-908" w:right="-709"/>
        <w:jc w:val="center"/>
        <w:textAlignment w:val="baseline"/>
        <w:rPr>
          <w:rFonts w:ascii="Alef Hebrew" w:eastAsia="Times New Roman" w:hAnsi="Alef Hebrew"/>
          <w:color w:val="000000"/>
          <w:sz w:val="20"/>
          <w:szCs w:val="20"/>
        </w:rPr>
      </w:pPr>
      <w:r w:rsidRPr="004C6AB6">
        <w:rPr>
          <w:rFonts w:ascii="inherit" w:eastAsia="Times New Roman" w:hAnsi="inherit"/>
          <w:b/>
          <w:bCs/>
          <w:color w:val="000000"/>
          <w:sz w:val="20"/>
          <w:szCs w:val="20"/>
          <w:bdr w:val="none" w:sz="0" w:space="0" w:color="auto" w:frame="1"/>
          <w:rtl/>
        </w:rPr>
        <w:t>סיורים מהנים ומשכילים</w:t>
      </w:r>
      <w:r w:rsidRPr="00153048">
        <w:rPr>
          <w:rFonts w:ascii="inherit" w:eastAsia="Times New Roman" w:hAnsi="inherit"/>
          <w:b/>
          <w:bCs/>
          <w:color w:val="000000"/>
          <w:sz w:val="20"/>
          <w:szCs w:val="20"/>
          <w:bdr w:val="none" w:sz="0" w:space="0" w:color="auto" w:frame="1"/>
        </w:rPr>
        <w:br/>
      </w:r>
      <w:r w:rsidRPr="004C6AB6">
        <w:rPr>
          <w:rFonts w:ascii="inherit" w:eastAsia="Times New Roman" w:hAnsi="inherit"/>
          <w:b/>
          <w:bCs/>
          <w:color w:val="000000"/>
          <w:sz w:val="20"/>
          <w:szCs w:val="20"/>
          <w:bdr w:val="none" w:sz="0" w:space="0" w:color="auto" w:frame="1"/>
          <w:rtl/>
        </w:rPr>
        <w:t>יוסי שפנייר</w:t>
      </w:r>
      <w:r w:rsidRPr="00153048">
        <w:rPr>
          <w:rFonts w:ascii="inherit" w:eastAsia="Times New Roman" w:hAnsi="inherit"/>
          <w:b/>
          <w:bCs/>
          <w:color w:val="000000"/>
          <w:sz w:val="20"/>
          <w:szCs w:val="20"/>
          <w:bdr w:val="none" w:sz="0" w:space="0" w:color="auto" w:frame="1"/>
        </w:rPr>
        <w:br/>
      </w:r>
      <w:r w:rsidRPr="004C6AB6">
        <w:rPr>
          <w:rFonts w:ascii="inherit" w:eastAsia="Times New Roman" w:hAnsi="inherit"/>
          <w:b/>
          <w:bCs/>
          <w:color w:val="000000"/>
          <w:sz w:val="20"/>
          <w:szCs w:val="20"/>
          <w:bdr w:val="none" w:sz="0" w:space="0" w:color="auto" w:frame="1"/>
          <w:rtl/>
        </w:rPr>
        <w:t>מרכז הסיורים במכללה</w:t>
      </w:r>
    </w:p>
    <w:p w:rsidR="0006567C" w:rsidRPr="004C6AB6" w:rsidRDefault="0006567C" w:rsidP="004C6AB6">
      <w:pPr>
        <w:spacing w:line="360" w:lineRule="auto"/>
        <w:ind w:left="-908" w:right="-709"/>
        <w:rPr>
          <w:sz w:val="20"/>
          <w:szCs w:val="20"/>
        </w:rPr>
      </w:pPr>
    </w:p>
    <w:p w:rsidR="00153048" w:rsidRPr="004C6AB6" w:rsidRDefault="00153048" w:rsidP="004C6AB6">
      <w:pPr>
        <w:spacing w:line="360" w:lineRule="auto"/>
        <w:ind w:left="-908" w:right="-709"/>
        <w:rPr>
          <w:sz w:val="20"/>
          <w:szCs w:val="20"/>
        </w:rPr>
      </w:pPr>
    </w:p>
    <w:sectPr w:rsidR="00153048" w:rsidRPr="004C6AB6" w:rsidSect="003A322A">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960" w:rsidRDefault="006A4960" w:rsidP="00153048">
      <w:r>
        <w:separator/>
      </w:r>
    </w:p>
  </w:endnote>
  <w:endnote w:type="continuationSeparator" w:id="0">
    <w:p w:rsidR="006A4960" w:rsidRDefault="006A4960" w:rsidP="0015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el">
    <w:altName w:val="Times New Roman"/>
    <w:panose1 w:val="00000000000000000000"/>
    <w:charset w:val="00"/>
    <w:family w:val="roman"/>
    <w:notTrueType/>
    <w:pitch w:val="default"/>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Alef Hebrew">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960" w:rsidRDefault="006A4960" w:rsidP="00153048">
      <w:r>
        <w:separator/>
      </w:r>
    </w:p>
  </w:footnote>
  <w:footnote w:type="continuationSeparator" w:id="0">
    <w:p w:rsidR="006A4960" w:rsidRDefault="006A4960" w:rsidP="0015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048" w:rsidRDefault="00153048" w:rsidP="00153048">
    <w:pPr>
      <w:pStyle w:val="a4"/>
    </w:pPr>
    <w:r>
      <w:rPr>
        <w:noProof/>
        <w:rtl/>
      </w:rPr>
      <w:drawing>
        <wp:anchor distT="0" distB="0" distL="114300" distR="114300" simplePos="0" relativeHeight="251659264" behindDoc="1" locked="0" layoutInCell="1" allowOverlap="1" wp14:anchorId="54557751" wp14:editId="6DCF3604">
          <wp:simplePos x="0" y="0"/>
          <wp:positionH relativeFrom="column">
            <wp:posOffset>-962025</wp:posOffset>
          </wp:positionH>
          <wp:positionV relativeFrom="paragraph">
            <wp:posOffset>-173355</wp:posOffset>
          </wp:positionV>
          <wp:extent cx="1018540" cy="742950"/>
          <wp:effectExtent l="0" t="0" r="0" b="0"/>
          <wp:wrapTight wrapText="bothSides">
            <wp:wrapPolygon edited="0">
              <wp:start x="0" y="0"/>
              <wp:lineTo x="0" y="21046"/>
              <wp:lineTo x="21007" y="21046"/>
              <wp:lineTo x="21007" y="0"/>
              <wp:lineTo x="0" y="0"/>
            </wp:wrapPolygon>
          </wp:wrapTight>
          <wp:docPr id="5" name="תמונה 5" descr="לוגו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לוגו 9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540" cy="742950"/>
                  </a:xfrm>
                  <a:prstGeom prst="rect">
                    <a:avLst/>
                  </a:prstGeom>
                  <a:noFill/>
                </pic:spPr>
              </pic:pic>
            </a:graphicData>
          </a:graphic>
          <wp14:sizeRelH relativeFrom="page">
            <wp14:pctWidth>0</wp14:pctWidth>
          </wp14:sizeRelH>
          <wp14:sizeRelV relativeFrom="page">
            <wp14:pctHeight>0</wp14:pctHeight>
          </wp14:sizeRelV>
        </wp:anchor>
      </w:drawing>
    </w:r>
  </w:p>
  <w:p w:rsidR="00153048" w:rsidRPr="00153048" w:rsidRDefault="00153048" w:rsidP="001530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48"/>
    <w:rsid w:val="0006567C"/>
    <w:rsid w:val="00153048"/>
    <w:rsid w:val="002B6F14"/>
    <w:rsid w:val="003A322A"/>
    <w:rsid w:val="004C6AB6"/>
    <w:rsid w:val="00567B23"/>
    <w:rsid w:val="006A4960"/>
    <w:rsid w:val="009D7CCA"/>
    <w:rsid w:val="00D27AD3"/>
    <w:rsid w:val="00D779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C7A84-E554-4AF4-AD2D-066AAD14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B23"/>
    <w:pPr>
      <w:bidi/>
      <w:spacing w:after="0" w:line="240" w:lineRule="auto"/>
    </w:pPr>
    <w:rPr>
      <w:rFonts w:ascii="ariel" w:hAnsi="ariel" w:cs="David"/>
      <w:szCs w:val="24"/>
    </w:rPr>
  </w:style>
  <w:style w:type="paragraph" w:styleId="1">
    <w:name w:val="heading 1"/>
    <w:basedOn w:val="a"/>
    <w:link w:val="10"/>
    <w:uiPriority w:val="9"/>
    <w:qFormat/>
    <w:rsid w:val="00153048"/>
    <w:pPr>
      <w:bidi w:val="0"/>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53048"/>
    <w:rPr>
      <w:rFonts w:ascii="Times New Roman" w:eastAsia="Times New Roman" w:hAnsi="Times New Roman" w:cs="Times New Roman"/>
      <w:b/>
      <w:bCs/>
      <w:kern w:val="36"/>
      <w:sz w:val="48"/>
      <w:szCs w:val="48"/>
    </w:rPr>
  </w:style>
  <w:style w:type="character" w:styleId="a3">
    <w:name w:val="Strong"/>
    <w:basedOn w:val="a0"/>
    <w:uiPriority w:val="22"/>
    <w:qFormat/>
    <w:rsid w:val="00153048"/>
    <w:rPr>
      <w:b/>
      <w:bCs/>
    </w:rPr>
  </w:style>
  <w:style w:type="character" w:customStyle="1" w:styleId="apple-converted-space">
    <w:name w:val="apple-converted-space"/>
    <w:basedOn w:val="a0"/>
    <w:rsid w:val="00153048"/>
  </w:style>
  <w:style w:type="character" w:styleId="Hyperlink">
    <w:name w:val="Hyperlink"/>
    <w:basedOn w:val="a0"/>
    <w:uiPriority w:val="99"/>
    <w:semiHidden/>
    <w:unhideWhenUsed/>
    <w:rsid w:val="00153048"/>
    <w:rPr>
      <w:color w:val="0000FF"/>
      <w:u w:val="single"/>
    </w:rPr>
  </w:style>
  <w:style w:type="paragraph" w:styleId="a4">
    <w:name w:val="header"/>
    <w:basedOn w:val="a"/>
    <w:link w:val="a5"/>
    <w:uiPriority w:val="99"/>
    <w:unhideWhenUsed/>
    <w:rsid w:val="00153048"/>
    <w:pPr>
      <w:tabs>
        <w:tab w:val="center" w:pos="4153"/>
        <w:tab w:val="right" w:pos="8306"/>
      </w:tabs>
    </w:pPr>
  </w:style>
  <w:style w:type="character" w:customStyle="1" w:styleId="a5">
    <w:name w:val="כותרת עליונה תו"/>
    <w:basedOn w:val="a0"/>
    <w:link w:val="a4"/>
    <w:uiPriority w:val="99"/>
    <w:rsid w:val="00153048"/>
    <w:rPr>
      <w:rFonts w:ascii="ariel" w:hAnsi="ariel" w:cs="David"/>
      <w:szCs w:val="24"/>
    </w:rPr>
  </w:style>
  <w:style w:type="paragraph" w:styleId="a6">
    <w:name w:val="footer"/>
    <w:basedOn w:val="a"/>
    <w:link w:val="a7"/>
    <w:uiPriority w:val="99"/>
    <w:unhideWhenUsed/>
    <w:rsid w:val="00153048"/>
    <w:pPr>
      <w:tabs>
        <w:tab w:val="center" w:pos="4153"/>
        <w:tab w:val="right" w:pos="8306"/>
      </w:tabs>
    </w:pPr>
  </w:style>
  <w:style w:type="character" w:customStyle="1" w:styleId="a7">
    <w:name w:val="כותרת תחתונה תו"/>
    <w:basedOn w:val="a0"/>
    <w:link w:val="a6"/>
    <w:uiPriority w:val="99"/>
    <w:rsid w:val="00153048"/>
    <w:rPr>
      <w:rFonts w:ascii="ariel" w:hAnsi="ariel"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70">
      <w:bodyDiv w:val="1"/>
      <w:marLeft w:val="0"/>
      <w:marRight w:val="0"/>
      <w:marTop w:val="0"/>
      <w:marBottom w:val="0"/>
      <w:divBdr>
        <w:top w:val="none" w:sz="0" w:space="0" w:color="auto"/>
        <w:left w:val="none" w:sz="0" w:space="0" w:color="auto"/>
        <w:bottom w:val="none" w:sz="0" w:space="0" w:color="auto"/>
        <w:right w:val="none" w:sz="0" w:space="0" w:color="auto"/>
      </w:divBdr>
      <w:divsChild>
        <w:div w:id="99230041">
          <w:marLeft w:val="0"/>
          <w:marRight w:val="0"/>
          <w:marTop w:val="0"/>
          <w:marBottom w:val="0"/>
          <w:divBdr>
            <w:top w:val="none" w:sz="0" w:space="0" w:color="auto"/>
            <w:left w:val="none" w:sz="0" w:space="0" w:color="auto"/>
            <w:bottom w:val="none" w:sz="0" w:space="0" w:color="auto"/>
            <w:right w:val="none" w:sz="0" w:space="0" w:color="auto"/>
          </w:divBdr>
        </w:div>
        <w:div w:id="1861384709">
          <w:marLeft w:val="0"/>
          <w:marRight w:val="0"/>
          <w:marTop w:val="0"/>
          <w:marBottom w:val="0"/>
          <w:divBdr>
            <w:top w:val="none" w:sz="0" w:space="0" w:color="auto"/>
            <w:left w:val="none" w:sz="0" w:space="0" w:color="auto"/>
            <w:bottom w:val="none" w:sz="0" w:space="0" w:color="auto"/>
            <w:right w:val="none" w:sz="0" w:space="0" w:color="auto"/>
          </w:divBdr>
        </w:div>
        <w:div w:id="1011682782">
          <w:marLeft w:val="0"/>
          <w:marRight w:val="0"/>
          <w:marTop w:val="0"/>
          <w:marBottom w:val="0"/>
          <w:divBdr>
            <w:top w:val="none" w:sz="0" w:space="0" w:color="auto"/>
            <w:left w:val="none" w:sz="0" w:space="0" w:color="auto"/>
            <w:bottom w:val="none" w:sz="0" w:space="0" w:color="auto"/>
            <w:right w:val="none" w:sz="0" w:space="0" w:color="auto"/>
          </w:divBdr>
        </w:div>
        <w:div w:id="1791898456">
          <w:marLeft w:val="0"/>
          <w:marRight w:val="0"/>
          <w:marTop w:val="0"/>
          <w:marBottom w:val="0"/>
          <w:divBdr>
            <w:top w:val="none" w:sz="0" w:space="0" w:color="auto"/>
            <w:left w:val="none" w:sz="0" w:space="0" w:color="auto"/>
            <w:bottom w:val="none" w:sz="0" w:space="0" w:color="auto"/>
            <w:right w:val="none" w:sz="0" w:space="0" w:color="auto"/>
          </w:divBdr>
          <w:divsChild>
            <w:div w:id="194274000">
              <w:marLeft w:val="0"/>
              <w:marRight w:val="0"/>
              <w:marTop w:val="0"/>
              <w:marBottom w:val="0"/>
              <w:divBdr>
                <w:top w:val="none" w:sz="0" w:space="0" w:color="auto"/>
                <w:left w:val="none" w:sz="0" w:space="0" w:color="auto"/>
                <w:bottom w:val="none" w:sz="0" w:space="0" w:color="auto"/>
                <w:right w:val="none" w:sz="0" w:space="0" w:color="auto"/>
              </w:divBdr>
            </w:div>
            <w:div w:id="1551071824">
              <w:marLeft w:val="0"/>
              <w:marRight w:val="0"/>
              <w:marTop w:val="0"/>
              <w:marBottom w:val="0"/>
              <w:divBdr>
                <w:top w:val="none" w:sz="0" w:space="0" w:color="auto"/>
                <w:left w:val="none" w:sz="0" w:space="0" w:color="auto"/>
                <w:bottom w:val="none" w:sz="0" w:space="0" w:color="auto"/>
                <w:right w:val="none" w:sz="0" w:space="0" w:color="auto"/>
              </w:divBdr>
            </w:div>
            <w:div w:id="52774178">
              <w:marLeft w:val="0"/>
              <w:marRight w:val="0"/>
              <w:marTop w:val="0"/>
              <w:marBottom w:val="0"/>
              <w:divBdr>
                <w:top w:val="none" w:sz="0" w:space="0" w:color="auto"/>
                <w:left w:val="none" w:sz="0" w:space="0" w:color="auto"/>
                <w:bottom w:val="none" w:sz="0" w:space="0" w:color="auto"/>
                <w:right w:val="none" w:sz="0" w:space="0" w:color="auto"/>
              </w:divBdr>
            </w:div>
            <w:div w:id="1447505215">
              <w:marLeft w:val="0"/>
              <w:marRight w:val="0"/>
              <w:marTop w:val="0"/>
              <w:marBottom w:val="0"/>
              <w:divBdr>
                <w:top w:val="none" w:sz="0" w:space="0" w:color="auto"/>
                <w:left w:val="none" w:sz="0" w:space="0" w:color="auto"/>
                <w:bottom w:val="none" w:sz="0" w:space="0" w:color="auto"/>
                <w:right w:val="none" w:sz="0" w:space="0" w:color="auto"/>
              </w:divBdr>
            </w:div>
            <w:div w:id="1368725418">
              <w:marLeft w:val="0"/>
              <w:marRight w:val="0"/>
              <w:marTop w:val="0"/>
              <w:marBottom w:val="0"/>
              <w:divBdr>
                <w:top w:val="none" w:sz="0" w:space="0" w:color="auto"/>
                <w:left w:val="none" w:sz="0" w:space="0" w:color="auto"/>
                <w:bottom w:val="none" w:sz="0" w:space="0" w:color="auto"/>
                <w:right w:val="none" w:sz="0" w:space="0" w:color="auto"/>
              </w:divBdr>
            </w:div>
            <w:div w:id="1388916164">
              <w:marLeft w:val="0"/>
              <w:marRight w:val="0"/>
              <w:marTop w:val="0"/>
              <w:marBottom w:val="0"/>
              <w:divBdr>
                <w:top w:val="none" w:sz="0" w:space="0" w:color="auto"/>
                <w:left w:val="none" w:sz="0" w:space="0" w:color="auto"/>
                <w:bottom w:val="none" w:sz="0" w:space="0" w:color="auto"/>
                <w:right w:val="none" w:sz="0" w:space="0" w:color="auto"/>
              </w:divBdr>
            </w:div>
            <w:div w:id="1160004830">
              <w:marLeft w:val="0"/>
              <w:marRight w:val="0"/>
              <w:marTop w:val="0"/>
              <w:marBottom w:val="0"/>
              <w:divBdr>
                <w:top w:val="none" w:sz="0" w:space="0" w:color="auto"/>
                <w:left w:val="none" w:sz="0" w:space="0" w:color="auto"/>
                <w:bottom w:val="none" w:sz="0" w:space="0" w:color="auto"/>
                <w:right w:val="none" w:sz="0" w:space="0" w:color="auto"/>
              </w:divBdr>
            </w:div>
            <w:div w:id="205795813">
              <w:marLeft w:val="0"/>
              <w:marRight w:val="0"/>
              <w:marTop w:val="0"/>
              <w:marBottom w:val="0"/>
              <w:divBdr>
                <w:top w:val="none" w:sz="0" w:space="0" w:color="auto"/>
                <w:left w:val="none" w:sz="0" w:space="0" w:color="auto"/>
                <w:bottom w:val="none" w:sz="0" w:space="0" w:color="auto"/>
                <w:right w:val="none" w:sz="0" w:space="0" w:color="auto"/>
              </w:divBdr>
            </w:div>
            <w:div w:id="944728627">
              <w:marLeft w:val="0"/>
              <w:marRight w:val="0"/>
              <w:marTop w:val="0"/>
              <w:marBottom w:val="0"/>
              <w:divBdr>
                <w:top w:val="none" w:sz="0" w:space="0" w:color="auto"/>
                <w:left w:val="none" w:sz="0" w:space="0" w:color="auto"/>
                <w:bottom w:val="none" w:sz="0" w:space="0" w:color="auto"/>
                <w:right w:val="none" w:sz="0" w:space="0" w:color="auto"/>
              </w:divBdr>
            </w:div>
            <w:div w:id="1528640096">
              <w:marLeft w:val="0"/>
              <w:marRight w:val="0"/>
              <w:marTop w:val="0"/>
              <w:marBottom w:val="0"/>
              <w:divBdr>
                <w:top w:val="none" w:sz="0" w:space="0" w:color="auto"/>
                <w:left w:val="none" w:sz="0" w:space="0" w:color="auto"/>
                <w:bottom w:val="none" w:sz="0" w:space="0" w:color="auto"/>
                <w:right w:val="none" w:sz="0" w:space="0" w:color="auto"/>
              </w:divBdr>
            </w:div>
            <w:div w:id="915280879">
              <w:marLeft w:val="0"/>
              <w:marRight w:val="0"/>
              <w:marTop w:val="0"/>
              <w:marBottom w:val="0"/>
              <w:divBdr>
                <w:top w:val="none" w:sz="0" w:space="0" w:color="auto"/>
                <w:left w:val="none" w:sz="0" w:space="0" w:color="auto"/>
                <w:bottom w:val="none" w:sz="0" w:space="0" w:color="auto"/>
                <w:right w:val="none" w:sz="0" w:space="0" w:color="auto"/>
              </w:divBdr>
            </w:div>
            <w:div w:id="999238797">
              <w:marLeft w:val="0"/>
              <w:marRight w:val="0"/>
              <w:marTop w:val="0"/>
              <w:marBottom w:val="0"/>
              <w:divBdr>
                <w:top w:val="none" w:sz="0" w:space="0" w:color="auto"/>
                <w:left w:val="none" w:sz="0" w:space="0" w:color="auto"/>
                <w:bottom w:val="none" w:sz="0" w:space="0" w:color="auto"/>
                <w:right w:val="none" w:sz="0" w:space="0" w:color="auto"/>
              </w:divBdr>
            </w:div>
            <w:div w:id="921331255">
              <w:marLeft w:val="0"/>
              <w:marRight w:val="0"/>
              <w:marTop w:val="0"/>
              <w:marBottom w:val="0"/>
              <w:divBdr>
                <w:top w:val="none" w:sz="0" w:space="0" w:color="auto"/>
                <w:left w:val="none" w:sz="0" w:space="0" w:color="auto"/>
                <w:bottom w:val="none" w:sz="0" w:space="0" w:color="auto"/>
                <w:right w:val="none" w:sz="0" w:space="0" w:color="auto"/>
              </w:divBdr>
            </w:div>
            <w:div w:id="1723673776">
              <w:marLeft w:val="0"/>
              <w:marRight w:val="0"/>
              <w:marTop w:val="0"/>
              <w:marBottom w:val="0"/>
              <w:divBdr>
                <w:top w:val="none" w:sz="0" w:space="0" w:color="auto"/>
                <w:left w:val="none" w:sz="0" w:space="0" w:color="auto"/>
                <w:bottom w:val="none" w:sz="0" w:space="0" w:color="auto"/>
                <w:right w:val="none" w:sz="0" w:space="0" w:color="auto"/>
              </w:divBdr>
            </w:div>
            <w:div w:id="1744640880">
              <w:marLeft w:val="0"/>
              <w:marRight w:val="0"/>
              <w:marTop w:val="0"/>
              <w:marBottom w:val="0"/>
              <w:divBdr>
                <w:top w:val="none" w:sz="0" w:space="0" w:color="auto"/>
                <w:left w:val="none" w:sz="0" w:space="0" w:color="auto"/>
                <w:bottom w:val="none" w:sz="0" w:space="0" w:color="auto"/>
                <w:right w:val="none" w:sz="0" w:space="0" w:color="auto"/>
              </w:divBdr>
            </w:div>
            <w:div w:id="837647687">
              <w:marLeft w:val="0"/>
              <w:marRight w:val="0"/>
              <w:marTop w:val="0"/>
              <w:marBottom w:val="0"/>
              <w:divBdr>
                <w:top w:val="none" w:sz="0" w:space="0" w:color="auto"/>
                <w:left w:val="none" w:sz="0" w:space="0" w:color="auto"/>
                <w:bottom w:val="none" w:sz="0" w:space="0" w:color="auto"/>
                <w:right w:val="none" w:sz="0" w:space="0" w:color="auto"/>
              </w:divBdr>
            </w:div>
            <w:div w:id="732314134">
              <w:marLeft w:val="0"/>
              <w:marRight w:val="0"/>
              <w:marTop w:val="0"/>
              <w:marBottom w:val="0"/>
              <w:divBdr>
                <w:top w:val="none" w:sz="0" w:space="0" w:color="auto"/>
                <w:left w:val="none" w:sz="0" w:space="0" w:color="auto"/>
                <w:bottom w:val="none" w:sz="0" w:space="0" w:color="auto"/>
                <w:right w:val="none" w:sz="0" w:space="0" w:color="auto"/>
              </w:divBdr>
            </w:div>
            <w:div w:id="2073236521">
              <w:marLeft w:val="0"/>
              <w:marRight w:val="0"/>
              <w:marTop w:val="0"/>
              <w:marBottom w:val="0"/>
              <w:divBdr>
                <w:top w:val="none" w:sz="0" w:space="0" w:color="auto"/>
                <w:left w:val="none" w:sz="0" w:space="0" w:color="auto"/>
                <w:bottom w:val="none" w:sz="0" w:space="0" w:color="auto"/>
                <w:right w:val="none" w:sz="0" w:space="0" w:color="auto"/>
              </w:divBdr>
            </w:div>
            <w:div w:id="1757822835">
              <w:marLeft w:val="0"/>
              <w:marRight w:val="0"/>
              <w:marTop w:val="0"/>
              <w:marBottom w:val="0"/>
              <w:divBdr>
                <w:top w:val="none" w:sz="0" w:space="0" w:color="auto"/>
                <w:left w:val="none" w:sz="0" w:space="0" w:color="auto"/>
                <w:bottom w:val="none" w:sz="0" w:space="0" w:color="auto"/>
                <w:right w:val="none" w:sz="0" w:space="0" w:color="auto"/>
              </w:divBdr>
            </w:div>
            <w:div w:id="1102460689">
              <w:marLeft w:val="0"/>
              <w:marRight w:val="0"/>
              <w:marTop w:val="0"/>
              <w:marBottom w:val="0"/>
              <w:divBdr>
                <w:top w:val="none" w:sz="0" w:space="0" w:color="auto"/>
                <w:left w:val="none" w:sz="0" w:space="0" w:color="auto"/>
                <w:bottom w:val="none" w:sz="0" w:space="0" w:color="auto"/>
                <w:right w:val="none" w:sz="0" w:space="0" w:color="auto"/>
              </w:divBdr>
            </w:div>
            <w:div w:id="248854959">
              <w:marLeft w:val="0"/>
              <w:marRight w:val="0"/>
              <w:marTop w:val="0"/>
              <w:marBottom w:val="0"/>
              <w:divBdr>
                <w:top w:val="none" w:sz="0" w:space="0" w:color="auto"/>
                <w:left w:val="none" w:sz="0" w:space="0" w:color="auto"/>
                <w:bottom w:val="none" w:sz="0" w:space="0" w:color="auto"/>
                <w:right w:val="none" w:sz="0" w:space="0" w:color="auto"/>
              </w:divBdr>
            </w:div>
            <w:div w:id="234510050">
              <w:marLeft w:val="0"/>
              <w:marRight w:val="0"/>
              <w:marTop w:val="0"/>
              <w:marBottom w:val="0"/>
              <w:divBdr>
                <w:top w:val="none" w:sz="0" w:space="0" w:color="auto"/>
                <w:left w:val="none" w:sz="0" w:space="0" w:color="auto"/>
                <w:bottom w:val="none" w:sz="0" w:space="0" w:color="auto"/>
                <w:right w:val="none" w:sz="0" w:space="0" w:color="auto"/>
              </w:divBdr>
            </w:div>
            <w:div w:id="1127089955">
              <w:marLeft w:val="0"/>
              <w:marRight w:val="0"/>
              <w:marTop w:val="0"/>
              <w:marBottom w:val="0"/>
              <w:divBdr>
                <w:top w:val="none" w:sz="0" w:space="0" w:color="auto"/>
                <w:left w:val="none" w:sz="0" w:space="0" w:color="auto"/>
                <w:bottom w:val="none" w:sz="0" w:space="0" w:color="auto"/>
                <w:right w:val="none" w:sz="0" w:space="0" w:color="auto"/>
              </w:divBdr>
            </w:div>
            <w:div w:id="1591934993">
              <w:marLeft w:val="0"/>
              <w:marRight w:val="0"/>
              <w:marTop w:val="0"/>
              <w:marBottom w:val="0"/>
              <w:divBdr>
                <w:top w:val="none" w:sz="0" w:space="0" w:color="auto"/>
                <w:left w:val="none" w:sz="0" w:space="0" w:color="auto"/>
                <w:bottom w:val="none" w:sz="0" w:space="0" w:color="auto"/>
                <w:right w:val="none" w:sz="0" w:space="0" w:color="auto"/>
              </w:divBdr>
            </w:div>
            <w:div w:id="79985528">
              <w:marLeft w:val="0"/>
              <w:marRight w:val="0"/>
              <w:marTop w:val="0"/>
              <w:marBottom w:val="0"/>
              <w:divBdr>
                <w:top w:val="none" w:sz="0" w:space="0" w:color="auto"/>
                <w:left w:val="none" w:sz="0" w:space="0" w:color="auto"/>
                <w:bottom w:val="none" w:sz="0" w:space="0" w:color="auto"/>
                <w:right w:val="none" w:sz="0" w:space="0" w:color="auto"/>
              </w:divBdr>
            </w:div>
            <w:div w:id="1167751570">
              <w:marLeft w:val="0"/>
              <w:marRight w:val="0"/>
              <w:marTop w:val="0"/>
              <w:marBottom w:val="0"/>
              <w:divBdr>
                <w:top w:val="none" w:sz="0" w:space="0" w:color="auto"/>
                <w:left w:val="none" w:sz="0" w:space="0" w:color="auto"/>
                <w:bottom w:val="none" w:sz="0" w:space="0" w:color="auto"/>
                <w:right w:val="none" w:sz="0" w:space="0" w:color="auto"/>
              </w:divBdr>
            </w:div>
            <w:div w:id="1882591484">
              <w:marLeft w:val="0"/>
              <w:marRight w:val="0"/>
              <w:marTop w:val="0"/>
              <w:marBottom w:val="0"/>
              <w:divBdr>
                <w:top w:val="none" w:sz="0" w:space="0" w:color="auto"/>
                <w:left w:val="none" w:sz="0" w:space="0" w:color="auto"/>
                <w:bottom w:val="none" w:sz="0" w:space="0" w:color="auto"/>
                <w:right w:val="none" w:sz="0" w:space="0" w:color="auto"/>
              </w:divBdr>
            </w:div>
            <w:div w:id="461927792">
              <w:marLeft w:val="0"/>
              <w:marRight w:val="0"/>
              <w:marTop w:val="0"/>
              <w:marBottom w:val="0"/>
              <w:divBdr>
                <w:top w:val="none" w:sz="0" w:space="0" w:color="auto"/>
                <w:left w:val="none" w:sz="0" w:space="0" w:color="auto"/>
                <w:bottom w:val="none" w:sz="0" w:space="0" w:color="auto"/>
                <w:right w:val="none" w:sz="0" w:space="0" w:color="auto"/>
              </w:divBdr>
            </w:div>
            <w:div w:id="2048675673">
              <w:marLeft w:val="0"/>
              <w:marRight w:val="0"/>
              <w:marTop w:val="0"/>
              <w:marBottom w:val="0"/>
              <w:divBdr>
                <w:top w:val="none" w:sz="0" w:space="0" w:color="auto"/>
                <w:left w:val="none" w:sz="0" w:space="0" w:color="auto"/>
                <w:bottom w:val="none" w:sz="0" w:space="0" w:color="auto"/>
                <w:right w:val="none" w:sz="0" w:space="0" w:color="auto"/>
              </w:divBdr>
            </w:div>
            <w:div w:id="949896326">
              <w:marLeft w:val="0"/>
              <w:marRight w:val="0"/>
              <w:marTop w:val="0"/>
              <w:marBottom w:val="0"/>
              <w:divBdr>
                <w:top w:val="none" w:sz="0" w:space="0" w:color="auto"/>
                <w:left w:val="none" w:sz="0" w:space="0" w:color="auto"/>
                <w:bottom w:val="none" w:sz="0" w:space="0" w:color="auto"/>
                <w:right w:val="none" w:sz="0" w:space="0" w:color="auto"/>
              </w:divBdr>
            </w:div>
          </w:divsChild>
        </w:div>
        <w:div w:id="1028337638">
          <w:marLeft w:val="0"/>
          <w:marRight w:val="0"/>
          <w:marTop w:val="0"/>
          <w:marBottom w:val="0"/>
          <w:divBdr>
            <w:top w:val="none" w:sz="0" w:space="0" w:color="auto"/>
            <w:left w:val="none" w:sz="0" w:space="0" w:color="auto"/>
            <w:bottom w:val="none" w:sz="0" w:space="0" w:color="auto"/>
            <w:right w:val="none" w:sz="0" w:space="0" w:color="auto"/>
          </w:divBdr>
        </w:div>
        <w:div w:id="243076897">
          <w:marLeft w:val="0"/>
          <w:marRight w:val="0"/>
          <w:marTop w:val="0"/>
          <w:marBottom w:val="0"/>
          <w:divBdr>
            <w:top w:val="none" w:sz="0" w:space="0" w:color="auto"/>
            <w:left w:val="none" w:sz="0" w:space="0" w:color="auto"/>
            <w:bottom w:val="none" w:sz="0" w:space="0" w:color="auto"/>
            <w:right w:val="none" w:sz="0" w:space="0" w:color="auto"/>
          </w:divBdr>
        </w:div>
        <w:div w:id="2143842769">
          <w:marLeft w:val="0"/>
          <w:marRight w:val="0"/>
          <w:marTop w:val="0"/>
          <w:marBottom w:val="0"/>
          <w:divBdr>
            <w:top w:val="none" w:sz="0" w:space="0" w:color="auto"/>
            <w:left w:val="none" w:sz="0" w:space="0" w:color="auto"/>
            <w:bottom w:val="none" w:sz="0" w:space="0" w:color="auto"/>
            <w:right w:val="none" w:sz="0" w:space="0" w:color="auto"/>
          </w:divBdr>
        </w:div>
        <w:div w:id="2123067366">
          <w:marLeft w:val="0"/>
          <w:marRight w:val="0"/>
          <w:marTop w:val="0"/>
          <w:marBottom w:val="0"/>
          <w:divBdr>
            <w:top w:val="none" w:sz="0" w:space="0" w:color="auto"/>
            <w:left w:val="none" w:sz="0" w:space="0" w:color="auto"/>
            <w:bottom w:val="none" w:sz="0" w:space="0" w:color="auto"/>
            <w:right w:val="none" w:sz="0" w:space="0" w:color="auto"/>
          </w:divBdr>
        </w:div>
        <w:div w:id="1897205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frata.emuna-efrata.ac.il/.upload/rishum_porta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urim123@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617</Words>
  <Characters>3086</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 David</dc:creator>
  <cp:lastModifiedBy>owner</cp:lastModifiedBy>
  <cp:revision>6</cp:revision>
  <cp:lastPrinted>2016-08-29T13:43:00Z</cp:lastPrinted>
  <dcterms:created xsi:type="dcterms:W3CDTF">2016-08-29T13:30:00Z</dcterms:created>
  <dcterms:modified xsi:type="dcterms:W3CDTF">2016-10-02T08:10:00Z</dcterms:modified>
</cp:coreProperties>
</file>